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3F66" w:rsidRDefault="0073239C">
      <w:pPr>
        <w:pStyle w:val="Heading1"/>
        <w:ind w:left="2577" w:right="-11"/>
      </w:pPr>
      <w:r>
        <w:t>Excerpted from “Back of History (Man in the Beginning) by William</w:t>
      </w:r>
      <w:r>
        <w:rPr>
          <w:spacing w:val="-13"/>
        </w:rPr>
        <w:t xml:space="preserve"> </w:t>
      </w:r>
      <w:r>
        <w:t>Howells</w:t>
      </w:r>
    </w:p>
    <w:p w:rsidR="007A3F66" w:rsidRDefault="007A3F66">
      <w:pPr>
        <w:spacing w:before="11"/>
        <w:rPr>
          <w:rFonts w:ascii="Times New Roman" w:eastAsia="Times New Roman" w:hAnsi="Times New Roman" w:cs="Times New Roman"/>
          <w:sz w:val="21"/>
          <w:szCs w:val="21"/>
        </w:rPr>
      </w:pPr>
    </w:p>
    <w:p w:rsidR="007A3F66" w:rsidRDefault="0073239C">
      <w:pPr>
        <w:ind w:left="119" w:right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This brings us . . . to the meaning </w:t>
      </w:r>
      <w:r>
        <w:rPr>
          <w:rFonts w:ascii="Times New Roman" w:eastAsia="Times New Roman" w:hAnsi="Times New Roman" w:cs="Times New Roman"/>
          <w:spacing w:val="-3"/>
        </w:rPr>
        <w:t xml:space="preserve">of </w:t>
      </w:r>
      <w:r>
        <w:rPr>
          <w:rFonts w:ascii="Times New Roman" w:eastAsia="Times New Roman" w:hAnsi="Times New Roman" w:cs="Times New Roman"/>
        </w:rPr>
        <w:t xml:space="preserve">the so-called Neolithic revolution. If </w:t>
      </w:r>
      <w:r>
        <w:rPr>
          <w:rFonts w:ascii="Times New Roman" w:eastAsia="Times New Roman" w:hAnsi="Times New Roman" w:cs="Times New Roman"/>
          <w:spacing w:val="-4"/>
        </w:rPr>
        <w:t xml:space="preserve">you </w:t>
      </w:r>
      <w:r>
        <w:rPr>
          <w:rFonts w:ascii="Times New Roman" w:eastAsia="Times New Roman" w:hAnsi="Times New Roman" w:cs="Times New Roman"/>
        </w:rPr>
        <w:t xml:space="preserve">generalize, and take the typical effects on culture </w:t>
      </w:r>
      <w:r>
        <w:rPr>
          <w:rFonts w:ascii="Times New Roman" w:eastAsia="Times New Roman" w:hAnsi="Times New Roman" w:cs="Times New Roman"/>
          <w:spacing w:val="-3"/>
        </w:rPr>
        <w:t xml:space="preserve">of </w:t>
      </w:r>
      <w:r>
        <w:rPr>
          <w:rFonts w:ascii="Times New Roman" w:eastAsia="Times New Roman" w:hAnsi="Times New Roman" w:cs="Times New Roman"/>
        </w:rPr>
        <w:t xml:space="preserve">hunting life on the one hand and </w:t>
      </w:r>
      <w:r>
        <w:rPr>
          <w:rFonts w:ascii="Times New Roman" w:eastAsia="Times New Roman" w:hAnsi="Times New Roman" w:cs="Times New Roman"/>
          <w:spacing w:val="-3"/>
        </w:rPr>
        <w:t xml:space="preserve">of </w:t>
      </w:r>
      <w:r>
        <w:rPr>
          <w:rFonts w:ascii="Times New Roman" w:eastAsia="Times New Roman" w:hAnsi="Times New Roman" w:cs="Times New Roman"/>
        </w:rPr>
        <w:t xml:space="preserve">farming life on the other, </w:t>
      </w:r>
      <w:r>
        <w:rPr>
          <w:rFonts w:ascii="Times New Roman" w:eastAsia="Times New Roman" w:hAnsi="Times New Roman" w:cs="Times New Roman"/>
          <w:spacing w:val="-4"/>
        </w:rPr>
        <w:t xml:space="preserve">you </w:t>
      </w:r>
      <w:r>
        <w:rPr>
          <w:rFonts w:ascii="Times New Roman" w:eastAsia="Times New Roman" w:hAnsi="Times New Roman" w:cs="Times New Roman"/>
        </w:rPr>
        <w:t xml:space="preserve">can see that something stupendous took place . . . it was a breaking </w:t>
      </w:r>
      <w:r>
        <w:rPr>
          <w:rFonts w:ascii="Times New Roman" w:eastAsia="Times New Roman" w:hAnsi="Times New Roman" w:cs="Times New Roman"/>
          <w:spacing w:val="-3"/>
        </w:rPr>
        <w:t xml:space="preserve">of </w:t>
      </w:r>
      <w:r>
        <w:rPr>
          <w:rFonts w:ascii="Times New Roman" w:eastAsia="Times New Roman" w:hAnsi="Times New Roman" w:cs="Times New Roman"/>
        </w:rPr>
        <w:t xml:space="preserve">one </w:t>
      </w:r>
      <w:r>
        <w:rPr>
          <w:rFonts w:ascii="Times New Roman" w:eastAsia="Times New Roman" w:hAnsi="Times New Roman" w:cs="Times New Roman"/>
          <w:spacing w:val="-3"/>
        </w:rPr>
        <w:t xml:space="preserve">of </w:t>
      </w:r>
      <w:r>
        <w:rPr>
          <w:rFonts w:ascii="Times New Roman" w:eastAsia="Times New Roman" w:hAnsi="Times New Roman" w:cs="Times New Roman"/>
        </w:rPr>
        <w:t xml:space="preserve">nature’s bonds, the freeing of </w:t>
      </w:r>
      <w:r>
        <w:rPr>
          <w:rFonts w:ascii="Times New Roman" w:eastAsia="Times New Roman" w:hAnsi="Times New Roman" w:cs="Times New Roman"/>
          <w:spacing w:val="-3"/>
        </w:rPr>
        <w:t xml:space="preserve">man </w:t>
      </w:r>
      <w:r>
        <w:rPr>
          <w:rFonts w:ascii="Times New Roman" w:eastAsia="Times New Roman" w:hAnsi="Times New Roman" w:cs="Times New Roman"/>
        </w:rPr>
        <w:t xml:space="preserve">from the limits </w:t>
      </w:r>
      <w:r>
        <w:rPr>
          <w:rFonts w:ascii="Times New Roman" w:eastAsia="Times New Roman" w:hAnsi="Times New Roman" w:cs="Times New Roman"/>
          <w:spacing w:val="-3"/>
        </w:rPr>
        <w:t xml:space="preserve">of </w:t>
      </w:r>
      <w:r>
        <w:rPr>
          <w:rFonts w:ascii="Times New Roman" w:eastAsia="Times New Roman" w:hAnsi="Times New Roman" w:cs="Times New Roman"/>
        </w:rPr>
        <w:t xml:space="preserve">the natural supply </w:t>
      </w:r>
      <w:r>
        <w:rPr>
          <w:rFonts w:ascii="Times New Roman" w:eastAsia="Times New Roman" w:hAnsi="Times New Roman" w:cs="Times New Roman"/>
          <w:spacing w:val="-3"/>
        </w:rPr>
        <w:t>of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food.</w:t>
      </w:r>
    </w:p>
    <w:p w:rsidR="007A3F66" w:rsidRDefault="007A3F66">
      <w:pPr>
        <w:rPr>
          <w:rFonts w:ascii="Times New Roman" w:eastAsia="Times New Roman" w:hAnsi="Times New Roman" w:cs="Times New Roman"/>
        </w:rPr>
      </w:pPr>
    </w:p>
    <w:p w:rsidR="007A3F66" w:rsidRDefault="0073239C">
      <w:pPr>
        <w:spacing w:line="237" w:lineRule="auto"/>
        <w:ind w:left="119" w:right="-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…simple hunter-gatherers</w:t>
      </w:r>
      <w:proofErr w:type="gramStart"/>
      <w:r>
        <w:rPr>
          <w:rFonts w:ascii="Times New Roman" w:eastAsia="Times New Roman" w:hAnsi="Times New Roman" w:cs="Times New Roman"/>
        </w:rPr>
        <w:t>.. . .</w:t>
      </w:r>
      <w:proofErr w:type="gramEnd"/>
      <w:r>
        <w:rPr>
          <w:rFonts w:ascii="Times New Roman" w:eastAsia="Times New Roman" w:hAnsi="Times New Roman" w:cs="Times New Roman"/>
        </w:rPr>
        <w:t xml:space="preserve"> have a few crude ideas about con</w:t>
      </w:r>
      <w:r>
        <w:rPr>
          <w:rFonts w:ascii="Times New Roman" w:eastAsia="Times New Roman" w:hAnsi="Times New Roman" w:cs="Times New Roman"/>
        </w:rPr>
        <w:t>servation and some…exerted themselves in pious rites</w:t>
      </w:r>
      <w:r>
        <w:rPr>
          <w:rFonts w:ascii="Times New Roman" w:eastAsia="Times New Roman" w:hAnsi="Times New Roman" w:cs="Times New Roman"/>
          <w:position w:val="10"/>
          <w:sz w:val="14"/>
          <w:szCs w:val="14"/>
        </w:rPr>
        <w:t xml:space="preserve">1 </w:t>
      </w:r>
      <w:r>
        <w:rPr>
          <w:rFonts w:ascii="Times New Roman" w:eastAsia="Times New Roman" w:hAnsi="Times New Roman" w:cs="Times New Roman"/>
        </w:rPr>
        <w:t xml:space="preserve">to make the game more plentiful. But that is wishful thinking; nature is in control, </w:t>
      </w:r>
      <w:r>
        <w:rPr>
          <w:rFonts w:ascii="Times New Roman" w:eastAsia="Times New Roman" w:hAnsi="Times New Roman" w:cs="Times New Roman"/>
          <w:spacing w:val="-4"/>
        </w:rPr>
        <w:t xml:space="preserve">not </w:t>
      </w:r>
      <w:r>
        <w:rPr>
          <w:rFonts w:ascii="Times New Roman" w:eastAsia="Times New Roman" w:hAnsi="Times New Roman" w:cs="Times New Roman"/>
        </w:rPr>
        <w:t xml:space="preserve">they. Nature goads them about from spot to spot like howling monkeys, and there is nothing they can do about it. </w:t>
      </w:r>
      <w:r>
        <w:rPr>
          <w:rFonts w:ascii="Times New Roman" w:eastAsia="Times New Roman" w:hAnsi="Times New Roman" w:cs="Times New Roman"/>
        </w:rPr>
        <w:t xml:space="preserve">They cannot stockpile their food: when they have eaten, it is high time </w:t>
      </w:r>
      <w:r>
        <w:rPr>
          <w:rFonts w:ascii="Times New Roman" w:eastAsia="Times New Roman" w:hAnsi="Times New Roman" w:cs="Times New Roman"/>
          <w:spacing w:val="2"/>
        </w:rPr>
        <w:t xml:space="preserve">to </w:t>
      </w:r>
      <w:r>
        <w:rPr>
          <w:rFonts w:ascii="Times New Roman" w:eastAsia="Times New Roman" w:hAnsi="Times New Roman" w:cs="Times New Roman"/>
        </w:rPr>
        <w:t xml:space="preserve">start thinking about the next meal. Around any </w:t>
      </w:r>
      <w:r>
        <w:rPr>
          <w:rFonts w:ascii="Times New Roman" w:eastAsia="Times New Roman" w:hAnsi="Times New Roman" w:cs="Times New Roman"/>
          <w:spacing w:val="-3"/>
        </w:rPr>
        <w:t xml:space="preserve">camp </w:t>
      </w:r>
      <w:r>
        <w:rPr>
          <w:rFonts w:ascii="Times New Roman" w:eastAsia="Times New Roman" w:hAnsi="Times New Roman" w:cs="Times New Roman"/>
        </w:rPr>
        <w:t xml:space="preserve">there are only so many wild animals and </w:t>
      </w:r>
      <w:r>
        <w:rPr>
          <w:rFonts w:ascii="Times New Roman" w:eastAsia="Times New Roman" w:hAnsi="Times New Roman" w:cs="Times New Roman"/>
          <w:spacing w:val="2"/>
        </w:rPr>
        <w:t xml:space="preserve">so </w:t>
      </w:r>
      <w:r>
        <w:rPr>
          <w:rFonts w:ascii="Times New Roman" w:eastAsia="Times New Roman" w:hAnsi="Times New Roman" w:cs="Times New Roman"/>
        </w:rPr>
        <w:t xml:space="preserve">many edible plants, because </w:t>
      </w:r>
      <w:r>
        <w:rPr>
          <w:rFonts w:ascii="Times New Roman" w:eastAsia="Times New Roman" w:hAnsi="Times New Roman" w:cs="Times New Roman"/>
          <w:spacing w:val="-3"/>
        </w:rPr>
        <w:t xml:space="preserve">of </w:t>
      </w:r>
      <w:r>
        <w:rPr>
          <w:rFonts w:ascii="Times New Roman" w:eastAsia="Times New Roman" w:hAnsi="Times New Roman" w:cs="Times New Roman"/>
        </w:rPr>
        <w:t xml:space="preserve">the balance of nature. When these have been hunted </w:t>
      </w:r>
      <w:r>
        <w:rPr>
          <w:rFonts w:ascii="Times New Roman" w:eastAsia="Times New Roman" w:hAnsi="Times New Roman" w:cs="Times New Roman"/>
          <w:spacing w:val="-3"/>
        </w:rPr>
        <w:t xml:space="preserve">or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</w:rPr>
        <w:t xml:space="preserve">icked beyond a given point, the supply becomes too short and cannot recover, perhaps, </w:t>
      </w:r>
      <w:r>
        <w:rPr>
          <w:rFonts w:ascii="Times New Roman" w:eastAsia="Times New Roman" w:hAnsi="Times New Roman" w:cs="Times New Roman"/>
          <w:spacing w:val="-3"/>
        </w:rPr>
        <w:t xml:space="preserve">for </w:t>
      </w:r>
      <w:r>
        <w:rPr>
          <w:rFonts w:ascii="Times New Roman" w:eastAsia="Times New Roman" w:hAnsi="Times New Roman" w:cs="Times New Roman"/>
        </w:rPr>
        <w:t xml:space="preserve">that </w:t>
      </w:r>
      <w:r>
        <w:rPr>
          <w:rFonts w:ascii="Times New Roman" w:eastAsia="Times New Roman" w:hAnsi="Times New Roman" w:cs="Times New Roman"/>
          <w:spacing w:val="-3"/>
        </w:rPr>
        <w:t xml:space="preserve">season. </w:t>
      </w:r>
      <w:r>
        <w:rPr>
          <w:rFonts w:ascii="Times New Roman" w:eastAsia="Times New Roman" w:hAnsi="Times New Roman" w:cs="Times New Roman"/>
        </w:rPr>
        <w:t xml:space="preserve">What do the people in the camp do? They pick up and move on, to a place where the game is untouched. So this band </w:t>
      </w:r>
      <w:r>
        <w:rPr>
          <w:rFonts w:ascii="Times New Roman" w:eastAsia="Times New Roman" w:hAnsi="Times New Roman" w:cs="Times New Roman"/>
          <w:spacing w:val="-3"/>
        </w:rPr>
        <w:t xml:space="preserve">must </w:t>
      </w:r>
      <w:r>
        <w:rPr>
          <w:rFonts w:ascii="Times New Roman" w:eastAsia="Times New Roman" w:hAnsi="Times New Roman" w:cs="Times New Roman"/>
        </w:rPr>
        <w:t xml:space="preserve">have enough territory to </w:t>
      </w:r>
      <w:r>
        <w:rPr>
          <w:rFonts w:ascii="Times New Roman" w:eastAsia="Times New Roman" w:hAnsi="Times New Roman" w:cs="Times New Roman"/>
          <w:spacing w:val="-3"/>
        </w:rPr>
        <w:t xml:space="preserve">keep </w:t>
      </w:r>
      <w:r>
        <w:rPr>
          <w:rFonts w:ascii="Times New Roman" w:eastAsia="Times New Roman" w:hAnsi="Times New Roman" w:cs="Times New Roman"/>
        </w:rPr>
        <w:t xml:space="preserve">rebuilding the supply, it </w:t>
      </w:r>
      <w:r>
        <w:rPr>
          <w:rFonts w:ascii="Times New Roman" w:eastAsia="Times New Roman" w:hAnsi="Times New Roman" w:cs="Times New Roman"/>
          <w:spacing w:val="-3"/>
        </w:rPr>
        <w:t xml:space="preserve">must </w:t>
      </w:r>
      <w:r>
        <w:rPr>
          <w:rFonts w:ascii="Times New Roman" w:eastAsia="Times New Roman" w:hAnsi="Times New Roman" w:cs="Times New Roman"/>
        </w:rPr>
        <w:t xml:space="preserve">preserve the supply against poachers, and it must </w:t>
      </w:r>
      <w:r>
        <w:rPr>
          <w:rFonts w:ascii="Times New Roman" w:eastAsia="Times New Roman" w:hAnsi="Times New Roman" w:cs="Times New Roman"/>
          <w:spacing w:val="-3"/>
        </w:rPr>
        <w:t>move, move,</w:t>
      </w:r>
      <w:r>
        <w:rPr>
          <w:rFonts w:ascii="Times New Roman" w:eastAsia="Times New Roman" w:hAnsi="Times New Roman" w:cs="Times New Roman"/>
          <w:spacing w:val="39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move.</w:t>
      </w:r>
    </w:p>
    <w:p w:rsidR="007A3F66" w:rsidRDefault="007A3F66">
      <w:pPr>
        <w:spacing w:before="10"/>
        <w:rPr>
          <w:rFonts w:ascii="Times New Roman" w:eastAsia="Times New Roman" w:hAnsi="Times New Roman" w:cs="Times New Roman"/>
          <w:sz w:val="21"/>
          <w:szCs w:val="21"/>
        </w:rPr>
      </w:pPr>
    </w:p>
    <w:p w:rsidR="007A3F66" w:rsidRDefault="0073239C">
      <w:pPr>
        <w:ind w:left="119" w:right="296"/>
        <w:rPr>
          <w:rFonts w:ascii="Times New Roman" w:eastAsia="Times New Roman" w:hAnsi="Times New Roman" w:cs="Times New Roman"/>
        </w:rPr>
      </w:pPr>
      <w:r>
        <w:rPr>
          <w:rFonts w:ascii="Times New Roman"/>
        </w:rPr>
        <w:t xml:space="preserve">What about the numbers </w:t>
      </w:r>
      <w:r>
        <w:rPr>
          <w:rFonts w:ascii="Times New Roman"/>
          <w:spacing w:val="-3"/>
        </w:rPr>
        <w:t xml:space="preserve">of </w:t>
      </w:r>
      <w:r>
        <w:rPr>
          <w:rFonts w:ascii="Times New Roman"/>
        </w:rPr>
        <w:t xml:space="preserve">people? Since they are actually part </w:t>
      </w:r>
      <w:r>
        <w:rPr>
          <w:rFonts w:ascii="Times New Roman"/>
          <w:spacing w:val="-3"/>
        </w:rPr>
        <w:t xml:space="preserve">of </w:t>
      </w:r>
      <w:r>
        <w:rPr>
          <w:rFonts w:ascii="Times New Roman"/>
        </w:rPr>
        <w:t xml:space="preserve">the balance of nature themselves, they will be limited to a </w:t>
      </w:r>
      <w:r>
        <w:rPr>
          <w:rFonts w:ascii="Times New Roman"/>
          <w:spacing w:val="-3"/>
        </w:rPr>
        <w:t xml:space="preserve">number </w:t>
      </w:r>
      <w:r>
        <w:rPr>
          <w:rFonts w:ascii="Times New Roman"/>
        </w:rPr>
        <w:t>which their territory c</w:t>
      </w:r>
      <w:r>
        <w:rPr>
          <w:rFonts w:ascii="Times New Roman"/>
        </w:rPr>
        <w:t xml:space="preserve">an support in its worst (not its best) years. So the whole human population </w:t>
      </w:r>
      <w:r>
        <w:rPr>
          <w:rFonts w:ascii="Times New Roman"/>
          <w:spacing w:val="-3"/>
        </w:rPr>
        <w:t xml:space="preserve">must </w:t>
      </w:r>
      <w:r>
        <w:rPr>
          <w:rFonts w:ascii="Times New Roman"/>
        </w:rPr>
        <w:t>be relatively sparse and spread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out.</w:t>
      </w:r>
    </w:p>
    <w:p w:rsidR="007A3F66" w:rsidRDefault="007A3F66">
      <w:pPr>
        <w:spacing w:before="10"/>
        <w:rPr>
          <w:rFonts w:ascii="Times New Roman" w:eastAsia="Times New Roman" w:hAnsi="Times New Roman" w:cs="Times New Roman"/>
          <w:sz w:val="21"/>
          <w:szCs w:val="21"/>
        </w:rPr>
      </w:pPr>
    </w:p>
    <w:p w:rsidR="007A3F66" w:rsidRDefault="0073239C">
      <w:pPr>
        <w:ind w:left="120" w:right="54"/>
        <w:rPr>
          <w:rFonts w:ascii="Times New Roman" w:eastAsia="Times New Roman" w:hAnsi="Times New Roman" w:cs="Times New Roman"/>
        </w:rPr>
      </w:pPr>
      <w:r>
        <w:rPr>
          <w:rFonts w:ascii="Times New Roman"/>
        </w:rPr>
        <w:t xml:space="preserve">And the size of the band? Actually the simplest family can carry </w:t>
      </w:r>
      <w:r>
        <w:rPr>
          <w:rFonts w:ascii="Times New Roman"/>
          <w:spacing w:val="-3"/>
        </w:rPr>
        <w:t xml:space="preserve">on </w:t>
      </w:r>
      <w:r>
        <w:rPr>
          <w:rFonts w:ascii="Times New Roman"/>
        </w:rPr>
        <w:t xml:space="preserve">this kind </w:t>
      </w:r>
      <w:r>
        <w:rPr>
          <w:rFonts w:ascii="Times New Roman"/>
          <w:spacing w:val="-3"/>
        </w:rPr>
        <w:t xml:space="preserve">of </w:t>
      </w:r>
      <w:r>
        <w:rPr>
          <w:rFonts w:ascii="Times New Roman"/>
        </w:rPr>
        <w:t xml:space="preserve">a </w:t>
      </w:r>
      <w:r>
        <w:rPr>
          <w:rFonts w:ascii="Times New Roman"/>
          <w:spacing w:val="-3"/>
        </w:rPr>
        <w:t xml:space="preserve">life, </w:t>
      </w:r>
      <w:r>
        <w:rPr>
          <w:rFonts w:ascii="Times New Roman"/>
        </w:rPr>
        <w:t>the man to hunt and the woman to collect vegetab</w:t>
      </w:r>
      <w:r>
        <w:rPr>
          <w:rFonts w:ascii="Times New Roman"/>
        </w:rPr>
        <w:t xml:space="preserve">les, insects, water and firewood and to tend to odd jobs. But this leaves them with no help if they have need </w:t>
      </w:r>
      <w:r>
        <w:rPr>
          <w:rFonts w:ascii="Times New Roman"/>
          <w:spacing w:val="-3"/>
        </w:rPr>
        <w:t xml:space="preserve">of </w:t>
      </w:r>
      <w:r>
        <w:rPr>
          <w:rFonts w:ascii="Times New Roman"/>
        </w:rPr>
        <w:t xml:space="preserve">it, while larger groups </w:t>
      </w:r>
      <w:r>
        <w:rPr>
          <w:rFonts w:ascii="Times New Roman"/>
          <w:spacing w:val="-3"/>
        </w:rPr>
        <w:t xml:space="preserve">may </w:t>
      </w:r>
      <w:r>
        <w:rPr>
          <w:rFonts w:ascii="Times New Roman"/>
        </w:rPr>
        <w:t xml:space="preserve">not only protect themselves better but </w:t>
      </w:r>
      <w:r>
        <w:rPr>
          <w:rFonts w:ascii="Times New Roman"/>
          <w:spacing w:val="-3"/>
        </w:rPr>
        <w:t xml:space="preserve">hunt </w:t>
      </w:r>
      <w:r>
        <w:rPr>
          <w:rFonts w:ascii="Times New Roman"/>
        </w:rPr>
        <w:t xml:space="preserve">more effectively, whether by co-operating in a rabbit drive </w:t>
      </w:r>
      <w:r>
        <w:rPr>
          <w:rFonts w:ascii="Times New Roman"/>
          <w:spacing w:val="-3"/>
        </w:rPr>
        <w:t xml:space="preserve">or </w:t>
      </w:r>
      <w:r>
        <w:rPr>
          <w:rFonts w:ascii="Times New Roman"/>
        </w:rPr>
        <w:t>by multi</w:t>
      </w:r>
      <w:r>
        <w:rPr>
          <w:rFonts w:ascii="Times New Roman"/>
        </w:rPr>
        <w:t xml:space="preserve">plying the chances of finding and killing a large animal on which all can feed. However, the size </w:t>
      </w:r>
      <w:r>
        <w:rPr>
          <w:rFonts w:ascii="Times New Roman"/>
          <w:spacing w:val="-3"/>
        </w:rPr>
        <w:t xml:space="preserve">of </w:t>
      </w:r>
      <w:r>
        <w:rPr>
          <w:rFonts w:ascii="Times New Roman"/>
        </w:rPr>
        <w:t xml:space="preserve">the band soon reaches a point at which it presses too hard on the food supply. There will simply not be enough food within their radius </w:t>
      </w:r>
      <w:r>
        <w:rPr>
          <w:rFonts w:ascii="Times New Roman"/>
          <w:spacing w:val="-3"/>
        </w:rPr>
        <w:t xml:space="preserve">of </w:t>
      </w:r>
      <w:r>
        <w:rPr>
          <w:rFonts w:ascii="Times New Roman"/>
        </w:rPr>
        <w:t>action around th</w:t>
      </w:r>
      <w:r>
        <w:rPr>
          <w:rFonts w:ascii="Times New Roman"/>
        </w:rPr>
        <w:t xml:space="preserve">e camp, </w:t>
      </w:r>
      <w:r>
        <w:rPr>
          <w:rFonts w:ascii="Times New Roman"/>
          <w:spacing w:val="-3"/>
        </w:rPr>
        <w:t xml:space="preserve">or </w:t>
      </w:r>
      <w:r>
        <w:rPr>
          <w:rFonts w:ascii="Times New Roman"/>
        </w:rPr>
        <w:t>the band itself will not</w:t>
      </w:r>
      <w:r>
        <w:rPr>
          <w:rFonts w:ascii="Times New Roman"/>
          <w:spacing w:val="-3"/>
        </w:rPr>
        <w:t xml:space="preserve"> </w:t>
      </w:r>
      <w:r>
        <w:rPr>
          <w:rFonts w:ascii="Times New Roman"/>
        </w:rPr>
        <w:t>be</w:t>
      </w:r>
    </w:p>
    <w:p w:rsidR="007A3F66" w:rsidRDefault="0073239C">
      <w:pPr>
        <w:spacing w:before="51"/>
        <w:ind w:left="119" w:right="112"/>
        <w:rPr>
          <w:rFonts w:ascii="Times New Roman" w:eastAsia="Times New Roman" w:hAnsi="Times New Roman" w:cs="Times New Roman"/>
        </w:rPr>
      </w:pPr>
      <w:r>
        <w:br w:type="column"/>
      </w:r>
      <w:proofErr w:type="gramStart"/>
      <w:r>
        <w:rPr>
          <w:rFonts w:ascii="Times New Roman" w:eastAsia="Times New Roman" w:hAnsi="Times New Roman" w:cs="Times New Roman"/>
        </w:rPr>
        <w:lastRenderedPageBreak/>
        <w:t>able</w:t>
      </w:r>
      <w:proofErr w:type="gramEnd"/>
      <w:r>
        <w:rPr>
          <w:rFonts w:ascii="Times New Roman" w:eastAsia="Times New Roman" w:hAnsi="Times New Roman" w:cs="Times New Roman"/>
        </w:rPr>
        <w:t xml:space="preserve"> to move fast enough and far enough to tap the resources it needs. Only once in a while can bands come together in tribal meetings, and then perhaps when a natural crop—a cactus pear </w:t>
      </w:r>
      <w:r>
        <w:rPr>
          <w:rFonts w:ascii="Times New Roman" w:eastAsia="Times New Roman" w:hAnsi="Times New Roman" w:cs="Times New Roman"/>
          <w:spacing w:val="-3"/>
        </w:rPr>
        <w:t xml:space="preserve">or </w:t>
      </w:r>
      <w:r>
        <w:rPr>
          <w:rFonts w:ascii="Times New Roman" w:eastAsia="Times New Roman" w:hAnsi="Times New Roman" w:cs="Times New Roman"/>
        </w:rPr>
        <w:t xml:space="preserve">a </w:t>
      </w:r>
      <w:r>
        <w:rPr>
          <w:rFonts w:ascii="Times New Roman" w:eastAsia="Times New Roman" w:hAnsi="Times New Roman" w:cs="Times New Roman"/>
          <w:spacing w:val="-3"/>
        </w:rPr>
        <w:t xml:space="preserve">kind of </w:t>
      </w:r>
      <w:r>
        <w:rPr>
          <w:rFonts w:ascii="Times New Roman" w:eastAsia="Times New Roman" w:hAnsi="Times New Roman" w:cs="Times New Roman"/>
        </w:rPr>
        <w:t>grub — comes int</w:t>
      </w:r>
      <w:r>
        <w:rPr>
          <w:rFonts w:ascii="Times New Roman" w:eastAsia="Times New Roman" w:hAnsi="Times New Roman" w:cs="Times New Roman"/>
        </w:rPr>
        <w:t xml:space="preserve">o season, and for a while creates plenty </w:t>
      </w:r>
      <w:r>
        <w:rPr>
          <w:rFonts w:ascii="Times New Roman" w:eastAsia="Times New Roman" w:hAnsi="Times New Roman" w:cs="Times New Roman"/>
          <w:spacing w:val="-3"/>
        </w:rPr>
        <w:t xml:space="preserve">for </w:t>
      </w:r>
      <w:r>
        <w:rPr>
          <w:rFonts w:ascii="Times New Roman" w:eastAsia="Times New Roman" w:hAnsi="Times New Roman" w:cs="Times New Roman"/>
        </w:rPr>
        <w:t xml:space="preserve">everybody. The rest of the time the bands must </w:t>
      </w:r>
      <w:r>
        <w:rPr>
          <w:rFonts w:ascii="Times New Roman" w:eastAsia="Times New Roman" w:hAnsi="Times New Roman" w:cs="Times New Roman"/>
          <w:spacing w:val="-3"/>
        </w:rPr>
        <w:t xml:space="preserve">keep </w:t>
      </w:r>
      <w:r>
        <w:rPr>
          <w:rFonts w:ascii="Times New Roman" w:eastAsia="Times New Roman" w:hAnsi="Times New Roman" w:cs="Times New Roman"/>
        </w:rPr>
        <w:t xml:space="preserve">their distance, and the </w:t>
      </w:r>
      <w:r>
        <w:rPr>
          <w:rFonts w:ascii="Times New Roman" w:eastAsia="Times New Roman" w:hAnsi="Times New Roman" w:cs="Times New Roman"/>
          <w:spacing w:val="-3"/>
        </w:rPr>
        <w:t xml:space="preserve">number </w:t>
      </w:r>
      <w:r>
        <w:rPr>
          <w:rFonts w:ascii="Times New Roman" w:eastAsia="Times New Roman" w:hAnsi="Times New Roman" w:cs="Times New Roman"/>
        </w:rPr>
        <w:t xml:space="preserve">of each will be something like fifty souls, more </w:t>
      </w:r>
      <w:r>
        <w:rPr>
          <w:rFonts w:ascii="Times New Roman" w:eastAsia="Times New Roman" w:hAnsi="Times New Roman" w:cs="Times New Roman"/>
          <w:spacing w:val="-3"/>
        </w:rPr>
        <w:t>or</w:t>
      </w:r>
      <w:r>
        <w:rPr>
          <w:rFonts w:ascii="Times New Roman" w:eastAsia="Times New Roman" w:hAnsi="Times New Roman" w:cs="Times New Roman"/>
          <w:spacing w:val="9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less.</w:t>
      </w:r>
    </w:p>
    <w:p w:rsidR="007A3F66" w:rsidRDefault="007A3F66">
      <w:pPr>
        <w:spacing w:before="10"/>
        <w:rPr>
          <w:rFonts w:ascii="Times New Roman" w:eastAsia="Times New Roman" w:hAnsi="Times New Roman" w:cs="Times New Roman"/>
          <w:sz w:val="21"/>
          <w:szCs w:val="21"/>
        </w:rPr>
      </w:pPr>
    </w:p>
    <w:p w:rsidR="007A3F66" w:rsidRDefault="0073239C">
      <w:pPr>
        <w:ind w:left="119" w:right="181" w:firstLine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These laws of nature have teeth in them: many such peoples accept </w:t>
      </w:r>
      <w:r>
        <w:rPr>
          <w:rFonts w:ascii="Times New Roman" w:eastAsia="Times New Roman" w:hAnsi="Times New Roman" w:cs="Times New Roman"/>
        </w:rPr>
        <w:t xml:space="preserve">the necessity </w:t>
      </w:r>
      <w:r>
        <w:rPr>
          <w:rFonts w:ascii="Times New Roman" w:eastAsia="Times New Roman" w:hAnsi="Times New Roman" w:cs="Times New Roman"/>
          <w:spacing w:val="-3"/>
        </w:rPr>
        <w:t xml:space="preserve">of </w:t>
      </w:r>
      <w:r>
        <w:rPr>
          <w:rFonts w:ascii="Times New Roman" w:eastAsia="Times New Roman" w:hAnsi="Times New Roman" w:cs="Times New Roman"/>
        </w:rPr>
        <w:t xml:space="preserve">killing some </w:t>
      </w:r>
      <w:r>
        <w:rPr>
          <w:rFonts w:ascii="Times New Roman" w:eastAsia="Times New Roman" w:hAnsi="Times New Roman" w:cs="Times New Roman"/>
          <w:spacing w:val="-3"/>
        </w:rPr>
        <w:t xml:space="preserve">of </w:t>
      </w:r>
      <w:r>
        <w:rPr>
          <w:rFonts w:ascii="Times New Roman" w:eastAsia="Times New Roman" w:hAnsi="Times New Roman" w:cs="Times New Roman"/>
        </w:rPr>
        <w:t xml:space="preserve">their infants at birth because the mother already has all the young children she can cope with </w:t>
      </w:r>
      <w:r>
        <w:rPr>
          <w:rFonts w:ascii="Times New Roman" w:eastAsia="Times New Roman" w:hAnsi="Times New Roman" w:cs="Times New Roman"/>
          <w:spacing w:val="-3"/>
        </w:rPr>
        <w:t xml:space="preserve">on </w:t>
      </w:r>
      <w:r>
        <w:rPr>
          <w:rFonts w:ascii="Times New Roman" w:eastAsia="Times New Roman" w:hAnsi="Times New Roman" w:cs="Times New Roman"/>
        </w:rPr>
        <w:t xml:space="preserve">the march; and </w:t>
      </w:r>
      <w:r>
        <w:rPr>
          <w:rFonts w:ascii="Times New Roman" w:eastAsia="Times New Roman" w:hAnsi="Times New Roman" w:cs="Times New Roman"/>
          <w:spacing w:val="-3"/>
        </w:rPr>
        <w:t xml:space="preserve">most of </w:t>
      </w:r>
      <w:r>
        <w:rPr>
          <w:rFonts w:ascii="Times New Roman" w:eastAsia="Times New Roman" w:hAnsi="Times New Roman" w:cs="Times New Roman"/>
        </w:rPr>
        <w:t xml:space="preserve">them ruthlessly abandon the sick </w:t>
      </w:r>
      <w:r>
        <w:rPr>
          <w:rFonts w:ascii="Times New Roman" w:eastAsia="Times New Roman" w:hAnsi="Times New Roman" w:cs="Times New Roman"/>
          <w:spacing w:val="-3"/>
        </w:rPr>
        <w:t xml:space="preserve">or </w:t>
      </w:r>
      <w:r>
        <w:rPr>
          <w:rFonts w:ascii="Times New Roman" w:eastAsia="Times New Roman" w:hAnsi="Times New Roman" w:cs="Times New Roman"/>
        </w:rPr>
        <w:t xml:space="preserve">the helplessly old to freeze </w:t>
      </w:r>
      <w:r>
        <w:rPr>
          <w:rFonts w:ascii="Times New Roman" w:eastAsia="Times New Roman" w:hAnsi="Times New Roman" w:cs="Times New Roman"/>
          <w:spacing w:val="-3"/>
        </w:rPr>
        <w:t xml:space="preserve">or </w:t>
      </w:r>
      <w:r>
        <w:rPr>
          <w:rFonts w:ascii="Times New Roman" w:eastAsia="Times New Roman" w:hAnsi="Times New Roman" w:cs="Times New Roman"/>
        </w:rPr>
        <w:t>starve. If, rarely, they put forth</w:t>
      </w:r>
      <w:r>
        <w:rPr>
          <w:rFonts w:ascii="Times New Roman" w:eastAsia="Times New Roman" w:hAnsi="Times New Roman" w:cs="Times New Roman"/>
        </w:rPr>
        <w:t xml:space="preserve"> efforts </w:t>
      </w:r>
      <w:r>
        <w:rPr>
          <w:rFonts w:ascii="Times New Roman" w:eastAsia="Times New Roman" w:hAnsi="Times New Roman" w:cs="Times New Roman"/>
          <w:spacing w:val="-3"/>
        </w:rPr>
        <w:t xml:space="preserve">on </w:t>
      </w:r>
      <w:r>
        <w:rPr>
          <w:rFonts w:ascii="Times New Roman" w:eastAsia="Times New Roman" w:hAnsi="Times New Roman" w:cs="Times New Roman"/>
        </w:rPr>
        <w:t xml:space="preserve">the aged one’s behalf, these efforts are visibly strenuous. Such action is not subhuman callousness. Even though they </w:t>
      </w:r>
      <w:r>
        <w:rPr>
          <w:rFonts w:ascii="Times New Roman" w:eastAsia="Times New Roman" w:hAnsi="Times New Roman" w:cs="Times New Roman"/>
          <w:spacing w:val="-3"/>
        </w:rPr>
        <w:t xml:space="preserve">may </w:t>
      </w:r>
      <w:r>
        <w:rPr>
          <w:rFonts w:ascii="Times New Roman" w:eastAsia="Times New Roman" w:hAnsi="Times New Roman" w:cs="Times New Roman"/>
        </w:rPr>
        <w:t xml:space="preserve">appear to take it calmly, the people have no choice at all in what they do, </w:t>
      </w:r>
      <w:r>
        <w:rPr>
          <w:rFonts w:ascii="Times New Roman" w:eastAsia="Times New Roman" w:hAnsi="Times New Roman" w:cs="Times New Roman"/>
          <w:spacing w:val="-3"/>
        </w:rPr>
        <w:t xml:space="preserve">or </w:t>
      </w:r>
      <w:r>
        <w:rPr>
          <w:rFonts w:ascii="Times New Roman" w:eastAsia="Times New Roman" w:hAnsi="Times New Roman" w:cs="Times New Roman"/>
        </w:rPr>
        <w:t>even the face they put upon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it.</w:t>
      </w:r>
    </w:p>
    <w:p w:rsidR="007A3F66" w:rsidRDefault="007A3F66">
      <w:pPr>
        <w:spacing w:before="10"/>
        <w:rPr>
          <w:rFonts w:ascii="Times New Roman" w:eastAsia="Times New Roman" w:hAnsi="Times New Roman" w:cs="Times New Roman"/>
          <w:sz w:val="21"/>
          <w:szCs w:val="21"/>
        </w:rPr>
      </w:pPr>
    </w:p>
    <w:p w:rsidR="007A3F66" w:rsidRDefault="0073239C">
      <w:pPr>
        <w:ind w:left="119" w:right="115"/>
        <w:rPr>
          <w:rFonts w:ascii="Times New Roman" w:eastAsia="Times New Roman" w:hAnsi="Times New Roman" w:cs="Times New Roman"/>
        </w:rPr>
      </w:pPr>
      <w:r>
        <w:rPr>
          <w:rFonts w:ascii="Times New Roman"/>
        </w:rPr>
        <w:t xml:space="preserve">We </w:t>
      </w:r>
      <w:r>
        <w:rPr>
          <w:rFonts w:ascii="Times New Roman"/>
          <w:spacing w:val="-3"/>
        </w:rPr>
        <w:t xml:space="preserve">see, </w:t>
      </w:r>
      <w:r>
        <w:rPr>
          <w:rFonts w:ascii="Times New Roman"/>
        </w:rPr>
        <w:t>in</w:t>
      </w:r>
      <w:r>
        <w:rPr>
          <w:rFonts w:ascii="Times New Roman"/>
        </w:rPr>
        <w:t xml:space="preserve"> fact, human beings like ourselves trapped, without knowing it, in a life which prevents them from having higher material inventions and social combinations. Small nomadic bands can hardly become civilized if they cannot even set up substantial households.</w:t>
      </w:r>
      <w:r>
        <w:rPr>
          <w:rFonts w:ascii="Times New Roman"/>
        </w:rPr>
        <w:t xml:space="preserve"> They </w:t>
      </w:r>
      <w:r>
        <w:rPr>
          <w:rFonts w:ascii="Times New Roman"/>
          <w:spacing w:val="-3"/>
        </w:rPr>
        <w:t xml:space="preserve">must </w:t>
      </w:r>
      <w:r>
        <w:rPr>
          <w:rFonts w:ascii="Times New Roman"/>
        </w:rPr>
        <w:t xml:space="preserve">find some escape from nomadism first, and from isolation and the limits of small numbers. They must find some escape from the tread-mill </w:t>
      </w:r>
      <w:r>
        <w:rPr>
          <w:rFonts w:ascii="Times New Roman"/>
          <w:spacing w:val="-3"/>
        </w:rPr>
        <w:t xml:space="preserve">of </w:t>
      </w:r>
      <w:r>
        <w:rPr>
          <w:rFonts w:ascii="Times New Roman"/>
        </w:rPr>
        <w:t xml:space="preserve">food-getting, which has them almost always </w:t>
      </w:r>
      <w:r>
        <w:rPr>
          <w:rFonts w:ascii="Times New Roman"/>
          <w:spacing w:val="-3"/>
        </w:rPr>
        <w:t xml:space="preserve">either </w:t>
      </w:r>
      <w:r>
        <w:rPr>
          <w:rFonts w:ascii="Times New Roman"/>
        </w:rPr>
        <w:t xml:space="preserve">hunting </w:t>
      </w:r>
      <w:r>
        <w:rPr>
          <w:rFonts w:ascii="Times New Roman"/>
          <w:spacing w:val="-3"/>
        </w:rPr>
        <w:t xml:space="preserve">or </w:t>
      </w:r>
      <w:r>
        <w:rPr>
          <w:rFonts w:ascii="Times New Roman"/>
        </w:rPr>
        <w:t>getting ready to hunt, and so keeps them fro</w:t>
      </w:r>
      <w:r>
        <w:rPr>
          <w:rFonts w:ascii="Times New Roman"/>
        </w:rPr>
        <w:t xml:space="preserve">m having any specialization </w:t>
      </w:r>
      <w:r>
        <w:rPr>
          <w:rFonts w:ascii="Times New Roman"/>
          <w:spacing w:val="-3"/>
        </w:rPr>
        <w:t xml:space="preserve">of </w:t>
      </w:r>
      <w:r>
        <w:rPr>
          <w:rFonts w:ascii="Times New Roman"/>
        </w:rPr>
        <w:t xml:space="preserve">their energies, and makes the only division </w:t>
      </w:r>
      <w:r>
        <w:rPr>
          <w:rFonts w:ascii="Times New Roman"/>
          <w:spacing w:val="-3"/>
        </w:rPr>
        <w:t xml:space="preserve">of </w:t>
      </w:r>
      <w:r>
        <w:rPr>
          <w:rFonts w:ascii="Times New Roman"/>
        </w:rPr>
        <w:t xml:space="preserve">labor that between the animal-hunting </w:t>
      </w:r>
      <w:r>
        <w:rPr>
          <w:rFonts w:ascii="Times New Roman"/>
          <w:spacing w:val="-3"/>
        </w:rPr>
        <w:t xml:space="preserve">man </w:t>
      </w:r>
      <w:r>
        <w:rPr>
          <w:rFonts w:ascii="Times New Roman"/>
        </w:rPr>
        <w:t xml:space="preserve">and the plant-hunting </w:t>
      </w:r>
      <w:r>
        <w:rPr>
          <w:rFonts w:ascii="Times New Roman"/>
          <w:spacing w:val="-3"/>
        </w:rPr>
        <w:t xml:space="preserve">woman. </w:t>
      </w:r>
      <w:r>
        <w:rPr>
          <w:rFonts w:ascii="Times New Roman"/>
        </w:rPr>
        <w:t xml:space="preserve">This escape was found with domestication, when the ordinary balance </w:t>
      </w:r>
      <w:r>
        <w:rPr>
          <w:rFonts w:ascii="Times New Roman"/>
          <w:spacing w:val="-3"/>
        </w:rPr>
        <w:t xml:space="preserve">of </w:t>
      </w:r>
      <w:r>
        <w:rPr>
          <w:rFonts w:ascii="Times New Roman"/>
        </w:rPr>
        <w:t xml:space="preserve">nature was broken and food was made </w:t>
      </w:r>
      <w:r>
        <w:rPr>
          <w:rFonts w:ascii="Times New Roman"/>
          <w:spacing w:val="2"/>
        </w:rPr>
        <w:t xml:space="preserve">to </w:t>
      </w:r>
      <w:r>
        <w:rPr>
          <w:rFonts w:ascii="Times New Roman"/>
        </w:rPr>
        <w:t xml:space="preserve">grow </w:t>
      </w:r>
      <w:r>
        <w:rPr>
          <w:rFonts w:ascii="Times New Roman"/>
          <w:spacing w:val="-4"/>
        </w:rPr>
        <w:t xml:space="preserve">not </w:t>
      </w:r>
      <w:r>
        <w:rPr>
          <w:rFonts w:ascii="Times New Roman"/>
        </w:rPr>
        <w:t>by nature but by</w:t>
      </w:r>
      <w:r>
        <w:rPr>
          <w:rFonts w:ascii="Times New Roman"/>
          <w:spacing w:val="-4"/>
        </w:rPr>
        <w:t xml:space="preserve"> </w:t>
      </w:r>
      <w:r>
        <w:rPr>
          <w:rFonts w:ascii="Times New Roman"/>
          <w:spacing w:val="-3"/>
        </w:rPr>
        <w:t>man.</w:t>
      </w:r>
    </w:p>
    <w:p w:rsidR="007A3F66" w:rsidRDefault="0073239C">
      <w:pPr>
        <w:spacing w:before="1"/>
        <w:ind w:left="119" w:right="112"/>
        <w:rPr>
          <w:rFonts w:ascii="Times New Roman" w:eastAsia="Times New Roman" w:hAnsi="Times New Roman" w:cs="Times New Roman"/>
        </w:rPr>
      </w:pPr>
      <w:r>
        <w:rPr>
          <w:rFonts w:ascii="Times New Roman"/>
        </w:rPr>
        <w:t xml:space="preserve">Camps changed </w:t>
      </w:r>
      <w:r>
        <w:rPr>
          <w:rFonts w:ascii="Times New Roman"/>
          <w:spacing w:val="2"/>
        </w:rPr>
        <w:t xml:space="preserve">to </w:t>
      </w:r>
      <w:r>
        <w:rPr>
          <w:rFonts w:ascii="Times New Roman"/>
        </w:rPr>
        <w:t xml:space="preserve">villages, and dozens </w:t>
      </w:r>
      <w:r>
        <w:rPr>
          <w:rFonts w:ascii="Times New Roman"/>
          <w:spacing w:val="-3"/>
        </w:rPr>
        <w:t xml:space="preserve">of </w:t>
      </w:r>
      <w:r>
        <w:rPr>
          <w:rFonts w:ascii="Times New Roman"/>
        </w:rPr>
        <w:t xml:space="preserve">people </w:t>
      </w:r>
      <w:r>
        <w:rPr>
          <w:rFonts w:ascii="Times New Roman"/>
          <w:spacing w:val="2"/>
        </w:rPr>
        <w:t>to</w:t>
      </w:r>
      <w:r>
        <w:rPr>
          <w:rFonts w:ascii="Times New Roman"/>
          <w:spacing w:val="-25"/>
        </w:rPr>
        <w:t xml:space="preserve"> </w:t>
      </w:r>
      <w:r>
        <w:rPr>
          <w:rFonts w:ascii="Times New Roman"/>
        </w:rPr>
        <w:t>hundreds.</w:t>
      </w:r>
    </w:p>
    <w:p w:rsidR="007A3F66" w:rsidRDefault="007A3F66">
      <w:pPr>
        <w:rPr>
          <w:rFonts w:ascii="Times New Roman" w:eastAsia="Times New Roman" w:hAnsi="Times New Roman" w:cs="Times New Roman"/>
        </w:rPr>
        <w:sectPr w:rsidR="007A3F66">
          <w:type w:val="continuous"/>
          <w:pgSz w:w="15840" w:h="12240" w:orient="landscape"/>
          <w:pgMar w:top="660" w:right="660" w:bottom="280" w:left="600" w:header="720" w:footer="720" w:gutter="0"/>
          <w:cols w:num="2" w:space="720" w:equalWidth="0">
            <w:col w:w="6946" w:space="614"/>
            <w:col w:w="7020"/>
          </w:cols>
        </w:sectPr>
      </w:pPr>
    </w:p>
    <w:p w:rsidR="007A3F66" w:rsidRDefault="007A3F6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7A3F66" w:rsidRDefault="007A3F66">
      <w:pPr>
        <w:spacing w:before="6"/>
        <w:rPr>
          <w:rFonts w:ascii="Times New Roman" w:eastAsia="Times New Roman" w:hAnsi="Times New Roman" w:cs="Times New Roman"/>
          <w:sz w:val="15"/>
          <w:szCs w:val="15"/>
        </w:rPr>
      </w:pPr>
    </w:p>
    <w:p w:rsidR="007A3F66" w:rsidRDefault="0073239C">
      <w:pPr>
        <w:spacing w:line="20" w:lineRule="exact"/>
        <w:ind w:left="115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037" style="width:144.5pt;height:.5pt;mso-position-horizontal-relative:char;mso-position-vertical-relative:line" coordsize="2890,10">
            <v:group id="_x0000_s1038" style="position:absolute;left:5;top:5;width:2880;height:2" coordorigin="5,5" coordsize="2880,2">
              <v:shape id="_x0000_s1039" style="position:absolute;left:5;top:5;width:2880;height:2" coordorigin="5,5" coordsize="2880,0" path="m5,5r2880,e" filled="f" strokeweight=".16936mm">
                <v:path arrowok="t"/>
              </v:shape>
            </v:group>
            <w10:wrap type="none"/>
            <w10:anchorlock/>
          </v:group>
        </w:pict>
      </w:r>
    </w:p>
    <w:p w:rsidR="007A3F66" w:rsidRDefault="0073239C">
      <w:pPr>
        <w:spacing w:before="66"/>
        <w:ind w:left="1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position w:val="9"/>
          <w:sz w:val="13"/>
        </w:rPr>
        <w:t xml:space="preserve">1 </w:t>
      </w:r>
      <w:r>
        <w:rPr>
          <w:rFonts w:ascii="Times New Roman"/>
          <w:sz w:val="20"/>
        </w:rPr>
        <w:t xml:space="preserve">I.e. religious rituals designed to increase the amount </w:t>
      </w:r>
      <w:r>
        <w:rPr>
          <w:rFonts w:ascii="Times New Roman"/>
          <w:spacing w:val="-3"/>
          <w:sz w:val="20"/>
        </w:rPr>
        <w:t xml:space="preserve">of </w:t>
      </w:r>
      <w:r>
        <w:rPr>
          <w:rFonts w:ascii="Times New Roman"/>
          <w:sz w:val="20"/>
        </w:rPr>
        <w:t>animals to</w:t>
      </w:r>
      <w:r>
        <w:rPr>
          <w:rFonts w:ascii="Times New Roman"/>
          <w:spacing w:val="-5"/>
          <w:sz w:val="20"/>
        </w:rPr>
        <w:t xml:space="preserve"> </w:t>
      </w:r>
      <w:r>
        <w:rPr>
          <w:rFonts w:ascii="Times New Roman"/>
          <w:sz w:val="20"/>
        </w:rPr>
        <w:t>hunt.</w:t>
      </w:r>
    </w:p>
    <w:p w:rsidR="007A3F66" w:rsidRDefault="007A3F66">
      <w:pPr>
        <w:rPr>
          <w:rFonts w:ascii="Times New Roman" w:eastAsia="Times New Roman" w:hAnsi="Times New Roman" w:cs="Times New Roman"/>
          <w:sz w:val="20"/>
          <w:szCs w:val="20"/>
        </w:rPr>
        <w:sectPr w:rsidR="007A3F66">
          <w:type w:val="continuous"/>
          <w:pgSz w:w="15840" w:h="12240" w:orient="landscape"/>
          <w:pgMar w:top="660" w:right="660" w:bottom="280" w:left="600" w:header="720" w:footer="720" w:gutter="0"/>
          <w:cols w:space="720"/>
        </w:sectPr>
      </w:pPr>
    </w:p>
    <w:p w:rsidR="007A3F66" w:rsidRDefault="0073239C">
      <w:pPr>
        <w:pStyle w:val="Heading1"/>
        <w:ind w:right="386" w:firstLine="0"/>
      </w:pPr>
      <w:r>
        <w:lastRenderedPageBreak/>
        <w:t>Excerpted from “The Worst Mistake in the History of</w:t>
      </w:r>
      <w:r>
        <w:rPr>
          <w:spacing w:val="-25"/>
        </w:rPr>
        <w:t xml:space="preserve"> </w:t>
      </w:r>
      <w:r>
        <w:t>the Human Race” by Jared</w:t>
      </w:r>
      <w:r>
        <w:rPr>
          <w:spacing w:val="-13"/>
        </w:rPr>
        <w:t xml:space="preserve"> </w:t>
      </w:r>
      <w:r>
        <w:t>Diamond</w:t>
      </w:r>
    </w:p>
    <w:p w:rsidR="007A3F66" w:rsidRDefault="007A3F66">
      <w:pPr>
        <w:spacing w:before="1"/>
        <w:rPr>
          <w:rFonts w:ascii="Times New Roman" w:eastAsia="Times New Roman" w:hAnsi="Times New Roman" w:cs="Times New Roman"/>
          <w:sz w:val="24"/>
          <w:szCs w:val="24"/>
        </w:rPr>
      </w:pPr>
    </w:p>
    <w:p w:rsidR="007A3F66" w:rsidRDefault="0073239C">
      <w:pPr>
        <w:pStyle w:val="BodyText"/>
      </w:pPr>
      <w:r>
        <w:t xml:space="preserve">… </w:t>
      </w:r>
      <w:proofErr w:type="gramStart"/>
      <w:r>
        <w:t>recent</w:t>
      </w:r>
      <w:proofErr w:type="gramEnd"/>
      <w:r>
        <w:t xml:space="preserve"> discoveries suggest that the </w:t>
      </w:r>
      <w:r>
        <w:t xml:space="preserve">adoption of agriculture, supposedly our </w:t>
      </w:r>
      <w:r>
        <w:rPr>
          <w:spacing w:val="-3"/>
        </w:rPr>
        <w:t xml:space="preserve">most </w:t>
      </w:r>
      <w:r>
        <w:t xml:space="preserve">decisive step toward a better life, was </w:t>
      </w:r>
      <w:r>
        <w:rPr>
          <w:spacing w:val="-3"/>
        </w:rPr>
        <w:t xml:space="preserve">in </w:t>
      </w:r>
      <w:r>
        <w:t>many ways a catastrophe from which we have never recovered. With agriculture came the gross social and sexual inequality, the disease</w:t>
      </w:r>
      <w:r>
        <w:rPr>
          <w:spacing w:val="-36"/>
        </w:rPr>
        <w:t xml:space="preserve"> </w:t>
      </w:r>
      <w:r>
        <w:t>and despotism that curse our</w:t>
      </w:r>
      <w:r>
        <w:rPr>
          <w:spacing w:val="-15"/>
        </w:rPr>
        <w:t xml:space="preserve"> </w:t>
      </w:r>
      <w:r>
        <w:t>exist</w:t>
      </w:r>
      <w:r>
        <w:t>ence.</w:t>
      </w:r>
    </w:p>
    <w:p w:rsidR="007A3F66" w:rsidRDefault="007A3F66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:rsidR="007A3F66" w:rsidRDefault="0073239C">
      <w:pPr>
        <w:pStyle w:val="BodyText"/>
      </w:pPr>
      <w:r>
        <w:t xml:space="preserve">…While the case for the </w:t>
      </w:r>
      <w:proofErr w:type="spellStart"/>
      <w:r>
        <w:t>progressivist</w:t>
      </w:r>
      <w:proofErr w:type="spellEnd"/>
      <w:r>
        <w:rPr>
          <w:position w:val="11"/>
          <w:sz w:val="16"/>
          <w:szCs w:val="16"/>
        </w:rPr>
        <w:t xml:space="preserve">2 </w:t>
      </w:r>
      <w:r>
        <w:rPr>
          <w:spacing w:val="-3"/>
        </w:rPr>
        <w:t xml:space="preserve">view </w:t>
      </w:r>
      <w:r>
        <w:t xml:space="preserve">seems overwhelming, </w:t>
      </w:r>
      <w:r>
        <w:rPr>
          <w:spacing w:val="-3"/>
        </w:rPr>
        <w:t xml:space="preserve">it’s </w:t>
      </w:r>
      <w:r>
        <w:t xml:space="preserve">hard to prove. How </w:t>
      </w:r>
      <w:r>
        <w:rPr>
          <w:spacing w:val="-3"/>
        </w:rPr>
        <w:t xml:space="preserve">do </w:t>
      </w:r>
      <w:r>
        <w:t xml:space="preserve">you show that the lives of people 10,000 </w:t>
      </w:r>
      <w:r>
        <w:rPr>
          <w:spacing w:val="-3"/>
        </w:rPr>
        <w:t xml:space="preserve">years </w:t>
      </w:r>
      <w:r>
        <w:t>ago got better when they abandoned hunting and gathering for farming? Until recently, archaeologists had to res</w:t>
      </w:r>
      <w:r>
        <w:t xml:space="preserve">ort to indirect tests, whose results (surprisingly) failed to support the </w:t>
      </w:r>
      <w:proofErr w:type="spellStart"/>
      <w:r>
        <w:t>progressivist</w:t>
      </w:r>
      <w:proofErr w:type="spellEnd"/>
      <w:r>
        <w:rPr>
          <w:spacing w:val="-37"/>
        </w:rPr>
        <w:t xml:space="preserve"> </w:t>
      </w:r>
      <w:r>
        <w:t>view.</w:t>
      </w:r>
    </w:p>
    <w:p w:rsidR="007A3F66" w:rsidRDefault="0073239C">
      <w:pPr>
        <w:pStyle w:val="BodyText"/>
        <w:spacing w:line="242" w:lineRule="auto"/>
        <w:ind w:right="147"/>
      </w:pPr>
      <w:r>
        <w:t>Here’s one example of an indirect test: Are twentieth-century hunter- gatherers really worse off than</w:t>
      </w:r>
      <w:r>
        <w:rPr>
          <w:spacing w:val="-16"/>
        </w:rPr>
        <w:t xml:space="preserve"> </w:t>
      </w:r>
      <w:r>
        <w:t>farmers?</w:t>
      </w:r>
    </w:p>
    <w:p w:rsidR="007A3F66" w:rsidRDefault="007A3F66">
      <w:pPr>
        <w:spacing w:before="9"/>
        <w:rPr>
          <w:rFonts w:ascii="Times New Roman" w:eastAsia="Times New Roman" w:hAnsi="Times New Roman" w:cs="Times New Roman"/>
          <w:sz w:val="23"/>
          <w:szCs w:val="23"/>
        </w:rPr>
      </w:pPr>
    </w:p>
    <w:p w:rsidR="007A3F66" w:rsidRDefault="0073239C">
      <w:pPr>
        <w:pStyle w:val="BodyText"/>
        <w:ind w:right="94"/>
      </w:pPr>
      <w:r>
        <w:t>Scattered throughout the world, several dozen grou</w:t>
      </w:r>
      <w:r>
        <w:t xml:space="preserve">ps of so </w:t>
      </w:r>
      <w:r>
        <w:rPr>
          <w:spacing w:val="-3"/>
        </w:rPr>
        <w:t xml:space="preserve">called </w:t>
      </w:r>
      <w:r>
        <w:t xml:space="preserve">primitive people, </w:t>
      </w:r>
      <w:r>
        <w:rPr>
          <w:spacing w:val="-3"/>
        </w:rPr>
        <w:t xml:space="preserve">like </w:t>
      </w:r>
      <w:r>
        <w:t xml:space="preserve">the Kalahari Bushmen, continue </w:t>
      </w:r>
      <w:r>
        <w:rPr>
          <w:spacing w:val="2"/>
        </w:rPr>
        <w:t xml:space="preserve">to </w:t>
      </w:r>
      <w:r>
        <w:t xml:space="preserve">support themselves that </w:t>
      </w:r>
      <w:r>
        <w:rPr>
          <w:spacing w:val="-3"/>
        </w:rPr>
        <w:t xml:space="preserve">way. </w:t>
      </w:r>
      <w:r>
        <w:t xml:space="preserve">It turns out that these people have plenty of leisure time, sleep a good </w:t>
      </w:r>
      <w:r>
        <w:rPr>
          <w:spacing w:val="-3"/>
        </w:rPr>
        <w:t xml:space="preserve">deal, </w:t>
      </w:r>
      <w:r>
        <w:t xml:space="preserve">and work </w:t>
      </w:r>
      <w:r>
        <w:rPr>
          <w:spacing w:val="-3"/>
        </w:rPr>
        <w:t xml:space="preserve">less </w:t>
      </w:r>
      <w:r>
        <w:t xml:space="preserve">hard than their farming neighbors. For instance, the average </w:t>
      </w:r>
      <w:r>
        <w:t xml:space="preserve">time devoted each week to obtaining food </w:t>
      </w:r>
      <w:r>
        <w:rPr>
          <w:spacing w:val="-3"/>
        </w:rPr>
        <w:t xml:space="preserve">is </w:t>
      </w:r>
      <w:r>
        <w:t xml:space="preserve">only 12 to 19 hours for one group of Bushmen, 14 hours or </w:t>
      </w:r>
      <w:r>
        <w:rPr>
          <w:spacing w:val="-3"/>
        </w:rPr>
        <w:t xml:space="preserve">less </w:t>
      </w:r>
      <w:r>
        <w:t xml:space="preserve">for the </w:t>
      </w:r>
      <w:proofErr w:type="spellStart"/>
      <w:r>
        <w:t>Hadza</w:t>
      </w:r>
      <w:proofErr w:type="spellEnd"/>
      <w:r>
        <w:t xml:space="preserve"> nomads of Tanzania. One Bushman, when asked why </w:t>
      </w:r>
      <w:r>
        <w:rPr>
          <w:spacing w:val="-3"/>
        </w:rPr>
        <w:t xml:space="preserve">he </w:t>
      </w:r>
      <w:r>
        <w:t>hadn’t emulated neighboring tribes by adopting agriculture, replied, “Why should we,</w:t>
      </w:r>
      <w:r>
        <w:t xml:space="preserve"> when there are so many </w:t>
      </w:r>
      <w:proofErr w:type="spellStart"/>
      <w:r>
        <w:t>mongongo</w:t>
      </w:r>
      <w:proofErr w:type="spellEnd"/>
      <w:r>
        <w:t xml:space="preserve"> nuts </w:t>
      </w:r>
      <w:r>
        <w:rPr>
          <w:spacing w:val="-3"/>
        </w:rPr>
        <w:t xml:space="preserve">in </w:t>
      </w:r>
      <w:r>
        <w:t>the</w:t>
      </w:r>
      <w:r>
        <w:rPr>
          <w:spacing w:val="-7"/>
        </w:rPr>
        <w:t xml:space="preserve"> </w:t>
      </w:r>
      <w:r>
        <w:t>world?”</w:t>
      </w:r>
    </w:p>
    <w:p w:rsidR="007A3F66" w:rsidRDefault="007A3F66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7A3F66" w:rsidRDefault="0073239C">
      <w:pPr>
        <w:pStyle w:val="BodyText"/>
        <w:ind w:right="238"/>
      </w:pPr>
      <w:r>
        <w:t xml:space="preserve">While farmers concentrate on high-carbohydrate crops </w:t>
      </w:r>
      <w:r>
        <w:rPr>
          <w:spacing w:val="-3"/>
        </w:rPr>
        <w:t xml:space="preserve">like </w:t>
      </w:r>
      <w:r>
        <w:t xml:space="preserve">rice and potatoes, the </w:t>
      </w:r>
      <w:r>
        <w:rPr>
          <w:spacing w:val="-4"/>
        </w:rPr>
        <w:t xml:space="preserve">mix </w:t>
      </w:r>
      <w:r>
        <w:rPr>
          <w:spacing w:val="4"/>
        </w:rPr>
        <w:t xml:space="preserve">of </w:t>
      </w:r>
      <w:r>
        <w:t xml:space="preserve">wild plants and animals </w:t>
      </w:r>
      <w:r>
        <w:rPr>
          <w:spacing w:val="-3"/>
        </w:rPr>
        <w:t xml:space="preserve">in </w:t>
      </w:r>
      <w:r>
        <w:t xml:space="preserve">the diets of surviving hunter-gatherers provides more protein and a better balance of </w:t>
      </w:r>
      <w:r>
        <w:t>other nutrients. In one study, the Bushmen’s average daily food intake (during a month when food was plentiful) was 2,140 calories and</w:t>
      </w:r>
      <w:r>
        <w:rPr>
          <w:spacing w:val="-27"/>
        </w:rPr>
        <w:t xml:space="preserve"> </w:t>
      </w:r>
      <w:r>
        <w:t>93</w:t>
      </w:r>
    </w:p>
    <w:p w:rsidR="007A3F66" w:rsidRDefault="007A3F66">
      <w:pPr>
        <w:spacing w:before="4"/>
        <w:rPr>
          <w:rFonts w:ascii="Times New Roman" w:eastAsia="Times New Roman" w:hAnsi="Times New Roman" w:cs="Times New Roman"/>
          <w:sz w:val="21"/>
          <w:szCs w:val="21"/>
        </w:rPr>
      </w:pPr>
    </w:p>
    <w:p w:rsidR="007A3F66" w:rsidRDefault="0073239C">
      <w:pPr>
        <w:spacing w:line="20" w:lineRule="exact"/>
        <w:ind w:left="115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034" style="width:144.5pt;height:.5pt;mso-position-horizontal-relative:char;mso-position-vertical-relative:line" coordsize="2890,10">
            <v:group id="_x0000_s1035" style="position:absolute;left:5;top:5;width:2880;height:2" coordorigin="5,5" coordsize="2880,2">
              <v:shape id="_x0000_s1036" style="position:absolute;left:5;top:5;width:2880;height:2" coordorigin="5,5" coordsize="2880,0" path="m5,5r2880,e" filled="f" strokeweight=".16936mm">
                <v:path arrowok="t"/>
              </v:shape>
            </v:group>
            <w10:wrap type="none"/>
            <w10:anchorlock/>
          </v:group>
        </w:pict>
      </w:r>
    </w:p>
    <w:p w:rsidR="007A3F66" w:rsidRDefault="0073239C">
      <w:pPr>
        <w:spacing w:before="66"/>
        <w:ind w:left="1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position w:val="9"/>
          <w:sz w:val="13"/>
        </w:rPr>
        <w:t xml:space="preserve">2 </w:t>
      </w:r>
      <w:proofErr w:type="spellStart"/>
      <w:r>
        <w:rPr>
          <w:rFonts w:ascii="Times New Roman"/>
          <w:sz w:val="20"/>
        </w:rPr>
        <w:t>Progressivist</w:t>
      </w:r>
      <w:proofErr w:type="spellEnd"/>
      <w:r>
        <w:rPr>
          <w:rFonts w:ascii="Times New Roman"/>
          <w:sz w:val="20"/>
        </w:rPr>
        <w:t>: Someone who believes that human h</w:t>
      </w:r>
      <w:r>
        <w:rPr>
          <w:rFonts w:ascii="Times New Roman"/>
          <w:sz w:val="20"/>
        </w:rPr>
        <w:t xml:space="preserve">istory is a history of constant progress and improvement </w:t>
      </w:r>
      <w:r>
        <w:rPr>
          <w:rFonts w:ascii="Times New Roman"/>
          <w:spacing w:val="-3"/>
          <w:sz w:val="20"/>
        </w:rPr>
        <w:t xml:space="preserve">of </w:t>
      </w:r>
      <w:r>
        <w:rPr>
          <w:rFonts w:ascii="Times New Roman"/>
          <w:sz w:val="20"/>
        </w:rPr>
        <w:t>the human condition, usually due to technological advances.</w:t>
      </w:r>
    </w:p>
    <w:p w:rsidR="007A3F66" w:rsidRDefault="0073239C">
      <w:pPr>
        <w:pStyle w:val="BodyText"/>
        <w:spacing w:before="52"/>
        <w:ind w:right="121"/>
      </w:pPr>
      <w:r>
        <w:br w:type="column"/>
      </w:r>
      <w:proofErr w:type="gramStart"/>
      <w:r>
        <w:lastRenderedPageBreak/>
        <w:t>grams</w:t>
      </w:r>
      <w:proofErr w:type="gramEnd"/>
      <w:r>
        <w:t xml:space="preserve"> of protein, considerably greater than the recommended daily allowance for people of their size. It’s almost inconceivable that Bu</w:t>
      </w:r>
      <w:r>
        <w:t xml:space="preserve">shmen, who eat 75 or </w:t>
      </w:r>
      <w:r>
        <w:rPr>
          <w:spacing w:val="-4"/>
        </w:rPr>
        <w:t xml:space="preserve">so </w:t>
      </w:r>
      <w:r>
        <w:rPr>
          <w:spacing w:val="-3"/>
        </w:rPr>
        <w:t xml:space="preserve">wild </w:t>
      </w:r>
      <w:r>
        <w:t>plants, could die of starvation the way hundreds of thousands of Irish farmers and their families did during the potato famine of the</w:t>
      </w:r>
      <w:r>
        <w:rPr>
          <w:spacing w:val="-11"/>
        </w:rPr>
        <w:t xml:space="preserve"> </w:t>
      </w:r>
      <w:r>
        <w:t>1840s.</w:t>
      </w:r>
    </w:p>
    <w:p w:rsidR="007A3F66" w:rsidRDefault="007A3F66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7A3F66" w:rsidRDefault="0073239C">
      <w:pPr>
        <w:pStyle w:val="BodyText"/>
        <w:ind w:right="169"/>
      </w:pPr>
      <w:r>
        <w:t xml:space="preserve">(As for prehistoric gatherer-hunter peoples versus agriculturalists) usually the </w:t>
      </w:r>
      <w:r>
        <w:t>only human remains available for study are skeletons, but they permit a surprising number of deductions. To begin with, a skeleton reveals its owner’s sex, weight, and approximate age. In the few cases where there are many skeletons, one can construct mort</w:t>
      </w:r>
      <w:r>
        <w:t xml:space="preserve">ality tables </w:t>
      </w:r>
      <w:r>
        <w:rPr>
          <w:spacing w:val="-3"/>
        </w:rPr>
        <w:t xml:space="preserve">like </w:t>
      </w:r>
      <w:r>
        <w:t xml:space="preserve">the ones </w:t>
      </w:r>
      <w:r>
        <w:rPr>
          <w:spacing w:val="-3"/>
        </w:rPr>
        <w:t xml:space="preserve">life </w:t>
      </w:r>
      <w:r>
        <w:t xml:space="preserve">insurance companies use </w:t>
      </w:r>
      <w:r>
        <w:rPr>
          <w:spacing w:val="2"/>
        </w:rPr>
        <w:t xml:space="preserve">to </w:t>
      </w:r>
      <w:r>
        <w:t xml:space="preserve">calculate expected </w:t>
      </w:r>
      <w:r>
        <w:rPr>
          <w:spacing w:val="-3"/>
        </w:rPr>
        <w:t xml:space="preserve">life </w:t>
      </w:r>
      <w:r>
        <w:t xml:space="preserve">span and risk of death at any given age. </w:t>
      </w:r>
      <w:proofErr w:type="spellStart"/>
      <w:r>
        <w:t>Paleopathologists</w:t>
      </w:r>
      <w:proofErr w:type="spellEnd"/>
      <w:r>
        <w:t xml:space="preserve"> can also calculate growth rates by measuring bones of people of different ages, examining teeth for enamel defects</w:t>
      </w:r>
      <w:r>
        <w:t xml:space="preserve"> (signs of childhood malnutrition), and recognizing scars </w:t>
      </w:r>
      <w:r>
        <w:rPr>
          <w:spacing w:val="-3"/>
        </w:rPr>
        <w:t xml:space="preserve">left </w:t>
      </w:r>
      <w:r>
        <w:t>on bones by anemia, tuberculosis, leprosy, and other</w:t>
      </w:r>
      <w:r>
        <w:rPr>
          <w:spacing w:val="-11"/>
        </w:rPr>
        <w:t xml:space="preserve"> </w:t>
      </w:r>
      <w:r>
        <w:t>diseases.</w:t>
      </w:r>
    </w:p>
    <w:p w:rsidR="007A3F66" w:rsidRDefault="007A3F66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7A3F66" w:rsidRDefault="0073239C">
      <w:pPr>
        <w:pStyle w:val="BodyText"/>
        <w:ind w:right="168"/>
      </w:pPr>
      <w:r>
        <w:rPr>
          <w:spacing w:val="-3"/>
        </w:rPr>
        <w:t xml:space="preserve">At </w:t>
      </w:r>
      <w:r>
        <w:t>Dickson Mounds, located near the confluence of the Spoon and Illinois Rivers, archaeologists have excavated some 800 skeletons</w:t>
      </w:r>
      <w:r>
        <w:t xml:space="preserve"> that paint a picture of the health changes that occurred when a hunter- gatherer culture gave way </w:t>
      </w:r>
      <w:r>
        <w:rPr>
          <w:spacing w:val="2"/>
        </w:rPr>
        <w:t xml:space="preserve">to </w:t>
      </w:r>
      <w:r>
        <w:t>intensive maize (corn) farming</w:t>
      </w:r>
      <w:r>
        <w:rPr>
          <w:spacing w:val="-33"/>
        </w:rPr>
        <w:t xml:space="preserve"> </w:t>
      </w:r>
      <w:r>
        <w:t>around</w:t>
      </w:r>
    </w:p>
    <w:p w:rsidR="007A3F66" w:rsidRDefault="0073239C">
      <w:pPr>
        <w:pStyle w:val="ListParagraph"/>
        <w:numPr>
          <w:ilvl w:val="1"/>
          <w:numId w:val="2"/>
        </w:numPr>
        <w:tabs>
          <w:tab w:val="left" w:pos="648"/>
        </w:tabs>
        <w:spacing w:before="2"/>
        <w:ind w:right="106"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1150…Compared to the hunter-gatherers who preceded them, the farmers had a nearly 50 percent increase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z w:val="24"/>
          <w:szCs w:val="24"/>
        </w:rPr>
        <w:t>malnutritio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n, a fourfold increase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iron- deficiency anemia, a threefold rise…in infectious disease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general, and an increase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z w:val="24"/>
          <w:szCs w:val="24"/>
        </w:rPr>
        <w:t>degenerative conditions of the spine, probably reflecting a lot of hard physical</w:t>
      </w:r>
      <w:r>
        <w:rPr>
          <w:rFonts w:ascii="Times New Roman" w:eastAsia="Times New Roman" w:hAnsi="Times New Roman" w:cs="Times New Roman"/>
          <w:spacing w:val="-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labor.</w:t>
      </w:r>
    </w:p>
    <w:p w:rsidR="007A3F66" w:rsidRDefault="007A3F66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7A3F66" w:rsidRDefault="0073239C">
      <w:pPr>
        <w:pStyle w:val="BodyText"/>
      </w:pPr>
      <w:r>
        <w:t xml:space="preserve">There are at </w:t>
      </w:r>
      <w:r>
        <w:rPr>
          <w:spacing w:val="-3"/>
        </w:rPr>
        <w:t xml:space="preserve">least </w:t>
      </w:r>
      <w:r>
        <w:t xml:space="preserve">three sets of reasons </w:t>
      </w:r>
      <w:r>
        <w:rPr>
          <w:spacing w:val="2"/>
        </w:rPr>
        <w:t xml:space="preserve">to </w:t>
      </w:r>
      <w:r>
        <w:t>ex</w:t>
      </w:r>
      <w:r>
        <w:t xml:space="preserve">plain the findings that agriculture was bad for health. First, hunter-gatherers enjoyed a varied diet, </w:t>
      </w:r>
      <w:r>
        <w:rPr>
          <w:spacing w:val="-3"/>
        </w:rPr>
        <w:t xml:space="preserve">while </w:t>
      </w:r>
      <w:r>
        <w:t xml:space="preserve">early farmers obtained </w:t>
      </w:r>
      <w:r>
        <w:rPr>
          <w:spacing w:val="-3"/>
        </w:rPr>
        <w:t xml:space="preserve">most </w:t>
      </w:r>
      <w:r>
        <w:t xml:space="preserve">of their food from one or a </w:t>
      </w:r>
      <w:r>
        <w:rPr>
          <w:spacing w:val="-3"/>
        </w:rPr>
        <w:t xml:space="preserve">few </w:t>
      </w:r>
      <w:r>
        <w:t>starchy crops. The farmers gained cheap calories at the cost of poor nutrition… Second,</w:t>
      </w:r>
      <w:r>
        <w:t xml:space="preserve"> because of dependence on a limited number of crops, farmers ran the risk of starvation </w:t>
      </w:r>
      <w:r>
        <w:rPr>
          <w:spacing w:val="-3"/>
        </w:rPr>
        <w:t xml:space="preserve">if </w:t>
      </w:r>
      <w:r>
        <w:t xml:space="preserve">one crop failed. Finally, the mere </w:t>
      </w:r>
      <w:r>
        <w:rPr>
          <w:spacing w:val="-3"/>
        </w:rPr>
        <w:t xml:space="preserve">fact </w:t>
      </w:r>
      <w:r>
        <w:t xml:space="preserve">that agriculture encouraged people </w:t>
      </w:r>
      <w:r>
        <w:rPr>
          <w:spacing w:val="2"/>
        </w:rPr>
        <w:t xml:space="preserve">to </w:t>
      </w:r>
      <w:r>
        <w:rPr>
          <w:spacing w:val="-3"/>
        </w:rPr>
        <w:t xml:space="preserve">clump </w:t>
      </w:r>
      <w:r>
        <w:t xml:space="preserve">together </w:t>
      </w:r>
      <w:r>
        <w:rPr>
          <w:spacing w:val="-3"/>
        </w:rPr>
        <w:t xml:space="preserve">in </w:t>
      </w:r>
      <w:r>
        <w:t xml:space="preserve">crowded societies, many </w:t>
      </w:r>
      <w:r>
        <w:rPr>
          <w:spacing w:val="4"/>
        </w:rPr>
        <w:t xml:space="preserve">of </w:t>
      </w:r>
      <w:r>
        <w:t>which then carried on trade with other cro</w:t>
      </w:r>
      <w:r>
        <w:t xml:space="preserve">wded societies, </w:t>
      </w:r>
      <w:r>
        <w:rPr>
          <w:spacing w:val="-4"/>
        </w:rPr>
        <w:t xml:space="preserve">led </w:t>
      </w:r>
      <w:r>
        <w:t>to the spread of parasites and</w:t>
      </w:r>
      <w:r>
        <w:rPr>
          <w:spacing w:val="-11"/>
        </w:rPr>
        <w:t xml:space="preserve"> </w:t>
      </w:r>
      <w:r>
        <w:t>infectious</w:t>
      </w:r>
    </w:p>
    <w:p w:rsidR="007A3F66" w:rsidRDefault="007A3F66">
      <w:pPr>
        <w:sectPr w:rsidR="007A3F66">
          <w:pgSz w:w="15840" w:h="12240" w:orient="landscape"/>
          <w:pgMar w:top="660" w:right="620" w:bottom="280" w:left="600" w:header="720" w:footer="720" w:gutter="0"/>
          <w:cols w:num="2" w:space="720" w:equalWidth="0">
            <w:col w:w="6932" w:space="628"/>
            <w:col w:w="7060"/>
          </w:cols>
        </w:sectPr>
      </w:pPr>
    </w:p>
    <w:p w:rsidR="007A3F66" w:rsidRDefault="0073239C">
      <w:pPr>
        <w:pStyle w:val="BodyText"/>
        <w:spacing w:before="52"/>
        <w:ind w:right="800"/>
        <w:jc w:val="both"/>
      </w:pPr>
      <w:proofErr w:type="gramStart"/>
      <w:r>
        <w:lastRenderedPageBreak/>
        <w:t>disease…</w:t>
      </w:r>
      <w:proofErr w:type="gramEnd"/>
      <w:r>
        <w:t xml:space="preserve">Epidemics couldn’t take </w:t>
      </w:r>
      <w:r>
        <w:rPr>
          <w:spacing w:val="-3"/>
        </w:rPr>
        <w:t xml:space="preserve">hold </w:t>
      </w:r>
      <w:r>
        <w:t xml:space="preserve">when populations were scattered </w:t>
      </w:r>
      <w:r>
        <w:rPr>
          <w:spacing w:val="-3"/>
        </w:rPr>
        <w:t xml:space="preserve">in </w:t>
      </w:r>
      <w:r>
        <w:t xml:space="preserve">small bands that constantly shifted camp (as </w:t>
      </w:r>
      <w:r>
        <w:rPr>
          <w:spacing w:val="-3"/>
        </w:rPr>
        <w:t xml:space="preserve">in </w:t>
      </w:r>
      <w:r>
        <w:t>the gatherer-hunter</w:t>
      </w:r>
      <w:r>
        <w:rPr>
          <w:spacing w:val="-11"/>
        </w:rPr>
        <w:t xml:space="preserve"> </w:t>
      </w:r>
      <w:r>
        <w:t>lifestyle).</w:t>
      </w:r>
    </w:p>
    <w:p w:rsidR="007A3F66" w:rsidRDefault="007A3F66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7A3F66" w:rsidRDefault="0073239C">
      <w:pPr>
        <w:pStyle w:val="BodyText"/>
        <w:ind w:left="119" w:right="163"/>
      </w:pPr>
      <w:r>
        <w:t xml:space="preserve">Besides </w:t>
      </w:r>
      <w:r>
        <w:t xml:space="preserve">malnutrition, starvation, and epidemic diseases, farming helped bring another curse upon humanity: deep class divisions. Hunter-gatherers have little or </w:t>
      </w:r>
      <w:r>
        <w:rPr>
          <w:spacing w:val="-3"/>
        </w:rPr>
        <w:t xml:space="preserve">no </w:t>
      </w:r>
      <w:r>
        <w:t xml:space="preserve">stored food, and </w:t>
      </w:r>
      <w:r>
        <w:rPr>
          <w:spacing w:val="-3"/>
        </w:rPr>
        <w:t xml:space="preserve">no </w:t>
      </w:r>
      <w:r>
        <w:t xml:space="preserve">concentrated food sources, </w:t>
      </w:r>
      <w:r>
        <w:rPr>
          <w:spacing w:val="-3"/>
        </w:rPr>
        <w:t xml:space="preserve">like </w:t>
      </w:r>
      <w:r>
        <w:t xml:space="preserve">an orchard or a herd of cows: they </w:t>
      </w:r>
      <w:r>
        <w:rPr>
          <w:spacing w:val="-3"/>
        </w:rPr>
        <w:t xml:space="preserve">live </w:t>
      </w:r>
      <w:r>
        <w:t xml:space="preserve">off the </w:t>
      </w:r>
      <w:r>
        <w:t xml:space="preserve">wild plants and animals they obtain each day. Therefore, there can </w:t>
      </w:r>
      <w:r>
        <w:rPr>
          <w:spacing w:val="-3"/>
        </w:rPr>
        <w:t xml:space="preserve">be no </w:t>
      </w:r>
      <w:r>
        <w:t xml:space="preserve">kings, </w:t>
      </w:r>
      <w:r>
        <w:rPr>
          <w:spacing w:val="-3"/>
        </w:rPr>
        <w:t xml:space="preserve">no </w:t>
      </w:r>
      <w:r>
        <w:t xml:space="preserve">class of social parasites who grow </w:t>
      </w:r>
      <w:r>
        <w:rPr>
          <w:spacing w:val="-3"/>
        </w:rPr>
        <w:t xml:space="preserve">fat </w:t>
      </w:r>
      <w:r>
        <w:t xml:space="preserve">on food seized from others. Only </w:t>
      </w:r>
      <w:r>
        <w:rPr>
          <w:spacing w:val="-3"/>
        </w:rPr>
        <w:t xml:space="preserve">in </w:t>
      </w:r>
      <w:r>
        <w:t>farming populations could a healthy, non- producing elite set itself above the disease-ridden mass</w:t>
      </w:r>
      <w:r>
        <w:t>es. Skeletons from</w:t>
      </w:r>
      <w:r>
        <w:rPr>
          <w:spacing w:val="-39"/>
        </w:rPr>
        <w:t xml:space="preserve"> </w:t>
      </w:r>
      <w:r>
        <w:t>Greek</w:t>
      </w:r>
    </w:p>
    <w:p w:rsidR="007A3F66" w:rsidRDefault="0073239C">
      <w:pPr>
        <w:pStyle w:val="BodyText"/>
        <w:spacing w:before="7" w:line="274" w:lineRule="exact"/>
        <w:ind w:left="119" w:right="163"/>
      </w:pPr>
      <w:proofErr w:type="gramStart"/>
      <w:r>
        <w:t>tombs</w:t>
      </w:r>
      <w:proofErr w:type="gramEnd"/>
      <w:r>
        <w:t xml:space="preserve"> at Mycenae c.</w:t>
      </w:r>
      <w:r>
        <w:rPr>
          <w:position w:val="11"/>
          <w:sz w:val="16"/>
        </w:rPr>
        <w:t xml:space="preserve">3 </w:t>
      </w:r>
      <w:r>
        <w:t xml:space="preserve">1500 BCE. </w:t>
      </w:r>
      <w:proofErr w:type="gramStart"/>
      <w:r>
        <w:t>suggest</w:t>
      </w:r>
      <w:proofErr w:type="gramEnd"/>
      <w:r>
        <w:t xml:space="preserve"> that royals enjoyed a better diet than commoners, since the royal skeletons were two or</w:t>
      </w:r>
      <w:r>
        <w:rPr>
          <w:spacing w:val="-28"/>
        </w:rPr>
        <w:t xml:space="preserve"> </w:t>
      </w:r>
      <w:r>
        <w:t>three</w:t>
      </w:r>
    </w:p>
    <w:p w:rsidR="007A3F66" w:rsidRDefault="0073239C">
      <w:pPr>
        <w:pStyle w:val="BodyText"/>
        <w:ind w:left="119" w:right="-3"/>
      </w:pPr>
      <w:proofErr w:type="gramStart"/>
      <w:r>
        <w:t>inches</w:t>
      </w:r>
      <w:proofErr w:type="gramEnd"/>
      <w:r>
        <w:t xml:space="preserve"> taller and had better teeth (on the average, one instead of six cavities or missing teeth).</w:t>
      </w:r>
      <w:r>
        <w:t xml:space="preserve"> </w:t>
      </w:r>
      <w:r>
        <w:rPr>
          <w:spacing w:val="-3"/>
        </w:rPr>
        <w:t xml:space="preserve">Among </w:t>
      </w:r>
      <w:r>
        <w:t xml:space="preserve">Chilean mummies from c. CE. 1000, the elite were distinguished not only by ornaments and gold hair clips but </w:t>
      </w:r>
      <w:r>
        <w:rPr>
          <w:spacing w:val="-3"/>
        </w:rPr>
        <w:t xml:space="preserve">also </w:t>
      </w:r>
      <w:r>
        <w:t>by a fourfold lower rate of bone lesions caused by</w:t>
      </w:r>
      <w:r>
        <w:rPr>
          <w:spacing w:val="-18"/>
        </w:rPr>
        <w:t xml:space="preserve"> </w:t>
      </w:r>
      <w:r>
        <w:t>disease.</w:t>
      </w:r>
    </w:p>
    <w:p w:rsidR="007A3F66" w:rsidRDefault="007A3F66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7A3F66" w:rsidRDefault="0073239C">
      <w:pPr>
        <w:pStyle w:val="BodyText"/>
        <w:ind w:left="119" w:right="185"/>
      </w:pPr>
      <w:r>
        <w:t>Farming may have encouraged inequality between the sexes, as well. Freed f</w:t>
      </w:r>
      <w:r>
        <w:t>rom the need to transport their babies during a nomadic existence, and under pressure to produce more hands to till the</w:t>
      </w:r>
      <w:r>
        <w:rPr>
          <w:spacing w:val="-31"/>
        </w:rPr>
        <w:t xml:space="preserve"> </w:t>
      </w:r>
      <w:r>
        <w:t xml:space="preserve">fields, farming women tended to </w:t>
      </w:r>
      <w:r>
        <w:rPr>
          <w:spacing w:val="-3"/>
        </w:rPr>
        <w:t xml:space="preserve">have </w:t>
      </w:r>
      <w:r>
        <w:t xml:space="preserve">more frequent pregnancies than their hunter-gatherer counterparts— with consequent drains on their </w:t>
      </w:r>
      <w:r>
        <w:t>health…</w:t>
      </w:r>
    </w:p>
    <w:p w:rsidR="007A3F66" w:rsidRDefault="007A3F66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7A3F66" w:rsidRDefault="0073239C">
      <w:pPr>
        <w:pStyle w:val="BodyText"/>
        <w:ind w:left="119" w:right="121"/>
      </w:pPr>
      <w:r>
        <w:t xml:space="preserve">…As for the claim that agriculture encouraged the flowering of art by providing us with leisure time, modern hunter-gatherers have at </w:t>
      </w:r>
      <w:r>
        <w:rPr>
          <w:spacing w:val="-3"/>
        </w:rPr>
        <w:t xml:space="preserve">least </w:t>
      </w:r>
      <w:r>
        <w:t xml:space="preserve">as much free time as do farmers. The whole emphasis on leisure time as a critical factor </w:t>
      </w:r>
      <w:r>
        <w:rPr>
          <w:spacing w:val="-3"/>
        </w:rPr>
        <w:t xml:space="preserve">seems </w:t>
      </w:r>
      <w:r>
        <w:rPr>
          <w:spacing w:val="2"/>
        </w:rPr>
        <w:t xml:space="preserve">to </w:t>
      </w:r>
      <w:r>
        <w:rPr>
          <w:spacing w:val="-5"/>
        </w:rPr>
        <w:t xml:space="preserve">me </w:t>
      </w:r>
      <w:r>
        <w:t>misgui</w:t>
      </w:r>
      <w:r>
        <w:t xml:space="preserve">ded. Gorillas have had ample free time to </w:t>
      </w:r>
      <w:r>
        <w:rPr>
          <w:spacing w:val="-3"/>
        </w:rPr>
        <w:t xml:space="preserve">build </w:t>
      </w:r>
      <w:r>
        <w:t xml:space="preserve">their own Parthenon, had they wanted to. </w:t>
      </w:r>
      <w:r>
        <w:rPr>
          <w:spacing w:val="-3"/>
        </w:rPr>
        <w:t xml:space="preserve">While </w:t>
      </w:r>
      <w:r>
        <w:t xml:space="preserve">post- agricultural technological advances did make new art </w:t>
      </w:r>
      <w:r>
        <w:rPr>
          <w:spacing w:val="-3"/>
        </w:rPr>
        <w:t xml:space="preserve">forms </w:t>
      </w:r>
      <w:r>
        <w:t>possible and preservation of art easier, great paintings and sculptures were already being produ</w:t>
      </w:r>
      <w:r>
        <w:t xml:space="preserve">ced by hunter-gatherers 15,000 </w:t>
      </w:r>
      <w:r>
        <w:rPr>
          <w:spacing w:val="-3"/>
        </w:rPr>
        <w:t>years</w:t>
      </w:r>
      <w:r>
        <w:rPr>
          <w:spacing w:val="-6"/>
        </w:rPr>
        <w:t xml:space="preserve"> </w:t>
      </w:r>
      <w:r>
        <w:t>ago…</w:t>
      </w:r>
    </w:p>
    <w:p w:rsidR="007A3F66" w:rsidRDefault="0073239C">
      <w:pPr>
        <w:spacing w:before="4"/>
        <w:rPr>
          <w:rFonts w:ascii="Times New Roman" w:eastAsia="Times New Roman" w:hAnsi="Times New Roman" w:cs="Times New Roman"/>
          <w:sz w:val="28"/>
          <w:szCs w:val="28"/>
        </w:rPr>
      </w:pPr>
      <w:r>
        <w:br w:type="column"/>
      </w:r>
    </w:p>
    <w:p w:rsidR="007A3F66" w:rsidRDefault="0073239C">
      <w:pPr>
        <w:pStyle w:val="BodyText"/>
        <w:ind w:left="119" w:right="103"/>
      </w:pPr>
      <w:r>
        <w:t xml:space="preserve">Thus with the advent of agriculture an elite became better off, but </w:t>
      </w:r>
      <w:r>
        <w:rPr>
          <w:spacing w:val="-3"/>
        </w:rPr>
        <w:t xml:space="preserve">most </w:t>
      </w:r>
      <w:r>
        <w:t xml:space="preserve">people became worse off. Instead of swallowing the </w:t>
      </w:r>
      <w:proofErr w:type="spellStart"/>
      <w:r>
        <w:t>progressivist</w:t>
      </w:r>
      <w:proofErr w:type="spellEnd"/>
      <w:r>
        <w:t xml:space="preserve"> party line that we chose agriculture because </w:t>
      </w:r>
      <w:r>
        <w:rPr>
          <w:spacing w:val="-5"/>
        </w:rPr>
        <w:t xml:space="preserve">it </w:t>
      </w:r>
      <w:r>
        <w:t xml:space="preserve">was good for us, we </w:t>
      </w:r>
      <w:r>
        <w:rPr>
          <w:spacing w:val="-4"/>
        </w:rPr>
        <w:t xml:space="preserve">must </w:t>
      </w:r>
      <w:r>
        <w:t xml:space="preserve">ask how we got trapped by </w:t>
      </w:r>
      <w:r>
        <w:rPr>
          <w:spacing w:val="-5"/>
        </w:rPr>
        <w:t xml:space="preserve">it </w:t>
      </w:r>
      <w:r>
        <w:t>despite its</w:t>
      </w:r>
      <w:r>
        <w:rPr>
          <w:spacing w:val="-12"/>
        </w:rPr>
        <w:t xml:space="preserve"> </w:t>
      </w:r>
      <w:r>
        <w:t>pitfalls.</w:t>
      </w:r>
    </w:p>
    <w:p w:rsidR="007A3F66" w:rsidRDefault="007A3F66">
      <w:pPr>
        <w:sectPr w:rsidR="007A3F66">
          <w:pgSz w:w="15840" w:h="12240" w:orient="landscape"/>
          <w:pgMar w:top="660" w:right="600" w:bottom="280" w:left="600" w:header="720" w:footer="720" w:gutter="0"/>
          <w:cols w:num="2" w:space="720" w:equalWidth="0">
            <w:col w:w="6958" w:space="602"/>
            <w:col w:w="7080"/>
          </w:cols>
        </w:sectPr>
      </w:pPr>
    </w:p>
    <w:p w:rsidR="007A3F66" w:rsidRDefault="007A3F66">
      <w:pPr>
        <w:spacing w:before="6"/>
        <w:rPr>
          <w:rFonts w:ascii="Times New Roman" w:eastAsia="Times New Roman" w:hAnsi="Times New Roman" w:cs="Times New Roman"/>
          <w:sz w:val="25"/>
          <w:szCs w:val="25"/>
        </w:rPr>
      </w:pPr>
    </w:p>
    <w:p w:rsidR="007A3F66" w:rsidRDefault="0073239C">
      <w:pPr>
        <w:spacing w:line="20" w:lineRule="exact"/>
        <w:ind w:left="115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031" style="width:144.5pt;height:.5pt;mso-position-horizontal-relative:char;mso-position-vertical-relative:line" coordsize="2890,10">
            <v:group id="_x0000_s1032" style="position:absolute;left:5;top:5;width:2880;height:2" coordorigin="5,5" coordsize="2880,2">
              <v:shape id="_x0000_s1033" style="position:absolute;left:5;top:5;width:2880;height:2" coordorigin="5,5" coordsize="2880,0" path="m5,5r2880,e" filled="f" strokeweight=".16922mm">
                <v:path arrowok="t"/>
              </v:shape>
            </v:group>
            <w10:wrap type="none"/>
            <w10:anchorlock/>
          </v:group>
        </w:pict>
      </w:r>
    </w:p>
    <w:p w:rsidR="007A3F66" w:rsidRDefault="0073239C">
      <w:pPr>
        <w:spacing w:before="66"/>
        <w:ind w:left="120" w:right="741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position w:val="9"/>
          <w:sz w:val="13"/>
          <w:szCs w:val="13"/>
        </w:rPr>
        <w:t xml:space="preserve">3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c. means 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“circa” or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“approximately”. 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Used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to indicate 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when </w:t>
      </w:r>
      <w:r>
        <w:rPr>
          <w:rFonts w:ascii="Times New Roman" w:eastAsia="Times New Roman" w:hAnsi="Times New Roman" w:cs="Times New Roman"/>
          <w:sz w:val="20"/>
          <w:szCs w:val="20"/>
        </w:rPr>
        <w:t>a precise date is unavailable.</w:t>
      </w:r>
    </w:p>
    <w:p w:rsidR="007A3F66" w:rsidRDefault="007A3F66">
      <w:pPr>
        <w:rPr>
          <w:rFonts w:ascii="Times New Roman" w:eastAsia="Times New Roman" w:hAnsi="Times New Roman" w:cs="Times New Roman"/>
          <w:sz w:val="20"/>
          <w:szCs w:val="20"/>
        </w:rPr>
        <w:sectPr w:rsidR="007A3F66">
          <w:type w:val="continuous"/>
          <w:pgSz w:w="15840" w:h="12240" w:orient="landscape"/>
          <w:pgMar w:top="660" w:right="600" w:bottom="280" w:left="600" w:header="720" w:footer="720" w:gutter="0"/>
          <w:cols w:space="720"/>
        </w:sectPr>
      </w:pPr>
    </w:p>
    <w:p w:rsidR="007A3F66" w:rsidRDefault="0073239C">
      <w:pPr>
        <w:pStyle w:val="BodyText"/>
        <w:tabs>
          <w:tab w:val="left" w:pos="6495"/>
          <w:tab w:val="left" w:pos="9779"/>
          <w:tab w:val="left" w:pos="11055"/>
        </w:tabs>
        <w:spacing w:before="52"/>
        <w:ind w:left="220"/>
        <w:rPr>
          <w:rFonts w:cs="Times New Roman"/>
        </w:rPr>
      </w:pPr>
      <w:r>
        <w:rPr>
          <w:spacing w:val="-2"/>
        </w:rPr>
        <w:lastRenderedPageBreak/>
        <w:t>Name:</w:t>
      </w:r>
      <w:r>
        <w:rPr>
          <w:spacing w:val="-2"/>
          <w:u w:val="single" w:color="000000"/>
        </w:rPr>
        <w:t xml:space="preserve"> </w:t>
      </w:r>
      <w:r>
        <w:rPr>
          <w:spacing w:val="-2"/>
          <w:u w:val="single" w:color="000000"/>
        </w:rPr>
        <w:tab/>
      </w:r>
      <w:r>
        <w:t>Date: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  <w:r>
        <w:rPr>
          <w:spacing w:val="-2"/>
        </w:rPr>
        <w:t>Pg.</w:t>
      </w:r>
      <w:r>
        <w:rPr>
          <w:spacing w:val="5"/>
        </w:rPr>
        <w:t xml:space="preserve"> </w:t>
      </w:r>
      <w:r>
        <w:t>#:</w:t>
      </w:r>
      <w:r>
        <w:rPr>
          <w:spacing w:val="-2"/>
        </w:rPr>
        <w:t xml:space="preserve"> 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 w:rsidR="007A3F66" w:rsidRDefault="007A3F66">
      <w:pPr>
        <w:spacing w:before="5"/>
        <w:rPr>
          <w:rFonts w:ascii="Times New Roman" w:eastAsia="Times New Roman" w:hAnsi="Times New Roman" w:cs="Times New Roman"/>
          <w:sz w:val="18"/>
          <w:szCs w:val="18"/>
        </w:rPr>
      </w:pPr>
    </w:p>
    <w:p w:rsidR="007A3F66" w:rsidRDefault="0073239C">
      <w:pPr>
        <w:pStyle w:val="Heading2"/>
        <w:spacing w:before="69"/>
        <w:ind w:left="220"/>
        <w:rPr>
          <w:b w:val="0"/>
          <w:bCs w:val="0"/>
        </w:rPr>
      </w:pPr>
      <w:r>
        <w:t xml:space="preserve">Controversy: Was the Neolithic transition harmful or beneficial </w:t>
      </w:r>
      <w:proofErr w:type="gramStart"/>
      <w:r>
        <w:t>for</w:t>
      </w:r>
      <w:r>
        <w:rPr>
          <w:spacing w:val="-38"/>
        </w:rPr>
        <w:t xml:space="preserve">  </w:t>
      </w:r>
      <w:r>
        <w:t>world</w:t>
      </w:r>
      <w:proofErr w:type="gramEnd"/>
      <w:r>
        <w:t xml:space="preserve"> history</w:t>
      </w:r>
      <w:r>
        <w:t>?</w:t>
      </w:r>
    </w:p>
    <w:p w:rsidR="007A3F66" w:rsidRDefault="007A3F66">
      <w:pPr>
        <w:spacing w:before="7"/>
        <w:rPr>
          <w:rFonts w:ascii="Times New Roman" w:eastAsia="Times New Roman" w:hAnsi="Times New Roman" w:cs="Times New Roman"/>
          <w:b/>
          <w:bCs/>
          <w:sz w:val="23"/>
          <w:szCs w:val="23"/>
        </w:rPr>
      </w:pPr>
    </w:p>
    <w:p w:rsidR="007A3F66" w:rsidRDefault="0073239C">
      <w:pPr>
        <w:ind w:left="219" w:right="25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Instructions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Working in pairs with the same reading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z w:val="24"/>
          <w:szCs w:val="24"/>
        </w:rPr>
        <w:t>the space provided below, summarize the argument of your essay (either “yes” or “no” to the an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swer above)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preparation for an exchange of views with a pair of students who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have </w:t>
      </w:r>
      <w:r>
        <w:rPr>
          <w:rFonts w:ascii="Times New Roman" w:eastAsia="Times New Roman" w:hAnsi="Times New Roman" w:cs="Times New Roman"/>
          <w:sz w:val="24"/>
          <w:szCs w:val="24"/>
        </w:rPr>
        <w:t>the opposite argument.  Each partner should fill out their sh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 xml:space="preserve">eet.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(Up to 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b/>
          <w:bCs/>
          <w:spacing w:val="-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minutes)</w:t>
      </w:r>
    </w:p>
    <w:p w:rsidR="007A3F66" w:rsidRDefault="007A3F66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A3F66" w:rsidRDefault="0073239C">
      <w:pPr>
        <w:pStyle w:val="Heading2"/>
        <w:numPr>
          <w:ilvl w:val="2"/>
          <w:numId w:val="2"/>
        </w:numPr>
        <w:tabs>
          <w:tab w:val="left" w:pos="523"/>
          <w:tab w:val="left" w:pos="8842"/>
        </w:tabs>
        <w:ind w:firstLine="0"/>
        <w:rPr>
          <w:rFonts w:cs="Times New Roman"/>
          <w:b w:val="0"/>
          <w:bCs w:val="0"/>
        </w:rPr>
      </w:pPr>
      <w:r>
        <w:t>Author of your</w:t>
      </w:r>
      <w:r>
        <w:rPr>
          <w:spacing w:val="-16"/>
        </w:rPr>
        <w:t xml:space="preserve"> </w:t>
      </w:r>
      <w:r>
        <w:t>essay</w:t>
      </w:r>
      <w:r>
        <w:rPr>
          <w:b w:val="0"/>
        </w:rPr>
        <w:t>:</w:t>
      </w:r>
      <w:r>
        <w:rPr>
          <w:b w:val="0"/>
          <w:spacing w:val="2"/>
        </w:rPr>
        <w:t xml:space="preserve"> </w:t>
      </w:r>
      <w:r>
        <w:rPr>
          <w:b w:val="0"/>
          <w:u w:val="single" w:color="000000"/>
        </w:rPr>
        <w:t xml:space="preserve"> </w:t>
      </w:r>
      <w:r>
        <w:rPr>
          <w:b w:val="0"/>
          <w:u w:val="single" w:color="000000"/>
        </w:rPr>
        <w:tab/>
      </w:r>
    </w:p>
    <w:p w:rsidR="007A3F66" w:rsidRDefault="007A3F66">
      <w:pPr>
        <w:spacing w:before="11"/>
        <w:rPr>
          <w:rFonts w:ascii="Times New Roman" w:eastAsia="Times New Roman" w:hAnsi="Times New Roman" w:cs="Times New Roman"/>
          <w:sz w:val="17"/>
          <w:szCs w:val="17"/>
        </w:rPr>
      </w:pPr>
    </w:p>
    <w:p w:rsidR="007A3F66" w:rsidRDefault="0073239C">
      <w:pPr>
        <w:pStyle w:val="ListParagraph"/>
        <w:numPr>
          <w:ilvl w:val="2"/>
          <w:numId w:val="2"/>
        </w:numPr>
        <w:tabs>
          <w:tab w:val="left" w:pos="523"/>
        </w:tabs>
        <w:spacing w:before="69"/>
        <w:ind w:right="66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The author’s THESIS or central argument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(be analytical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here: do not 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just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say ‘African leaders are not responsible’. If you can’t figure out what their major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lines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of </w:t>
      </w:r>
      <w:r>
        <w:rPr>
          <w:rFonts w:ascii="Times New Roman" w:eastAsia="Times New Roman" w:hAnsi="Times New Roman" w:cs="Times New Roman"/>
          <w:sz w:val="24"/>
          <w:szCs w:val="24"/>
        </w:rPr>
        <w:t>argument are, come back and do the THESIS last):</w:t>
      </w:r>
    </w:p>
    <w:p w:rsidR="007A3F66" w:rsidRDefault="007A3F66">
      <w:pPr>
        <w:spacing w:before="1"/>
        <w:rPr>
          <w:rFonts w:ascii="Times New Roman" w:eastAsia="Times New Roman" w:hAnsi="Times New Roman" w:cs="Times New Roman"/>
          <w:sz w:val="25"/>
          <w:szCs w:val="25"/>
        </w:rPr>
      </w:pPr>
    </w:p>
    <w:p w:rsidR="007A3F66" w:rsidRDefault="0073239C">
      <w:pPr>
        <w:ind w:left="10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width:551.05pt;height:112.8pt;mso-left-percent:-10001;mso-top-percent:-10001;mso-position-horizontal:absolute;mso-position-horizontal-relative:char;mso-position-vertical:absolute;mso-position-vertical-relative:line;mso-left-percent:-10001;mso-top-percent:-10001" filled="f" strokeweight=".16936mm">
            <v:textbox inset="0,0,0,0">
              <w:txbxContent>
                <w:p w:rsidR="007A3F66" w:rsidRDefault="0073239C">
                  <w:pPr>
                    <w:pStyle w:val="BodyText"/>
                    <w:spacing w:before="11"/>
                    <w:ind w:left="105"/>
                  </w:pPr>
                  <w:r>
                    <w:t>Thesis</w:t>
                  </w:r>
                </w:p>
              </w:txbxContent>
            </v:textbox>
            <w10:wrap type="none"/>
            <w10:anchorlock/>
          </v:shape>
        </w:pict>
      </w:r>
    </w:p>
    <w:p w:rsidR="007A3F66" w:rsidRDefault="007A3F6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7A3F66" w:rsidRDefault="007A3F66">
      <w:pPr>
        <w:spacing w:before="11"/>
        <w:rPr>
          <w:rFonts w:ascii="Times New Roman" w:eastAsia="Times New Roman" w:hAnsi="Times New Roman" w:cs="Times New Roman"/>
          <w:sz w:val="19"/>
          <w:szCs w:val="19"/>
        </w:rPr>
      </w:pPr>
    </w:p>
    <w:p w:rsidR="007A3F66" w:rsidRDefault="0073239C">
      <w:pPr>
        <w:pStyle w:val="ListParagraph"/>
        <w:numPr>
          <w:ilvl w:val="2"/>
          <w:numId w:val="2"/>
        </w:numPr>
        <w:tabs>
          <w:tab w:val="left" w:pos="523"/>
        </w:tabs>
        <w:spacing w:before="69"/>
        <w:ind w:left="522" w:hanging="30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b/>
          <w:sz w:val="24"/>
        </w:rPr>
        <w:t xml:space="preserve">Major sub-arguments </w:t>
      </w:r>
      <w:r>
        <w:rPr>
          <w:rFonts w:ascii="Times New Roman"/>
          <w:sz w:val="24"/>
        </w:rPr>
        <w:t xml:space="preserve">the author uses to support their thesis (try to </w:t>
      </w:r>
      <w:r>
        <w:rPr>
          <w:rFonts w:ascii="Times New Roman"/>
          <w:spacing w:val="-4"/>
          <w:sz w:val="24"/>
        </w:rPr>
        <w:t xml:space="preserve">find </w:t>
      </w:r>
      <w:r>
        <w:rPr>
          <w:rFonts w:ascii="Times New Roman"/>
          <w:sz w:val="24"/>
        </w:rPr>
        <w:t>up to</w:t>
      </w:r>
      <w:r>
        <w:rPr>
          <w:rFonts w:ascii="Times New Roman"/>
          <w:spacing w:val="-13"/>
          <w:sz w:val="24"/>
        </w:rPr>
        <w:t xml:space="preserve"> </w:t>
      </w:r>
      <w:r>
        <w:rPr>
          <w:rFonts w:ascii="Times New Roman"/>
          <w:sz w:val="24"/>
        </w:rPr>
        <w:t>four):</w:t>
      </w:r>
    </w:p>
    <w:p w:rsidR="007A3F66" w:rsidRDefault="007A3F66">
      <w:pPr>
        <w:spacing w:before="1"/>
        <w:rPr>
          <w:rFonts w:ascii="Times New Roman" w:eastAsia="Times New Roman" w:hAnsi="Times New Roman" w:cs="Times New Roman"/>
          <w:sz w:val="25"/>
          <w:szCs w:val="25"/>
        </w:rPr>
      </w:pPr>
    </w:p>
    <w:p w:rsidR="007A3F66" w:rsidRDefault="0073239C">
      <w:pPr>
        <w:ind w:left="10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29" type="#_x0000_t202" style="width:551.05pt;height:71.55pt;mso-left-percent:-10001;mso-top-percent:-10001;mso-position-horizontal:absolute;mso-position-horizontal-relative:char;mso-position-vertical:absolute;mso-position-vertical-relative:line;mso-left-percent:-10001;mso-top-percent:-10001" filled="f" strokeweight=".16936mm">
            <v:textbox inset="0,0,0,0">
              <w:txbxContent>
                <w:p w:rsidR="007A3F66" w:rsidRDefault="0073239C">
                  <w:pPr>
                    <w:pStyle w:val="BodyText"/>
                    <w:spacing w:before="11"/>
                    <w:ind w:left="105"/>
                  </w:pPr>
                  <w:r>
                    <w:t>Sub-Argument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1:</w:t>
                  </w:r>
                </w:p>
              </w:txbxContent>
            </v:textbox>
            <w10:wrap type="none"/>
            <w10:anchorlock/>
          </v:shape>
        </w:pict>
      </w:r>
    </w:p>
    <w:p w:rsidR="007A3F66" w:rsidRDefault="007A3F66">
      <w:pPr>
        <w:spacing w:before="3"/>
        <w:rPr>
          <w:rFonts w:ascii="Times New Roman" w:eastAsia="Times New Roman" w:hAnsi="Times New Roman" w:cs="Times New Roman"/>
          <w:sz w:val="23"/>
          <w:szCs w:val="23"/>
        </w:rPr>
      </w:pPr>
    </w:p>
    <w:p w:rsidR="007A3F66" w:rsidRDefault="0073239C">
      <w:pPr>
        <w:ind w:left="10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28" type="#_x0000_t202" style="width:551.05pt;height:71.55pt;mso-left-percent:-10001;mso-top-percent:-10001;mso-position-horizontal:absolute;mso-position-horizontal-relative:char;mso-position-vertical:absolute;mso-position-vertical-relative:line;mso-left-percent:-10001;mso-top-percent:-10001" filled="f" strokeweight=".16936mm">
            <v:textbox inset="0,0,0,0">
              <w:txbxContent>
                <w:p w:rsidR="007A3F66" w:rsidRDefault="0073239C">
                  <w:pPr>
                    <w:pStyle w:val="BodyText"/>
                    <w:spacing w:before="11"/>
                    <w:ind w:left="105"/>
                  </w:pPr>
                  <w:r>
                    <w:t>Sub-Argument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2:</w:t>
                  </w:r>
                </w:p>
              </w:txbxContent>
            </v:textbox>
            <w10:wrap type="none"/>
            <w10:anchorlock/>
          </v:shape>
        </w:pict>
      </w:r>
    </w:p>
    <w:p w:rsidR="007A3F66" w:rsidRDefault="007A3F66">
      <w:pPr>
        <w:spacing w:before="10"/>
        <w:rPr>
          <w:rFonts w:ascii="Times New Roman" w:eastAsia="Times New Roman" w:hAnsi="Times New Roman" w:cs="Times New Roman"/>
        </w:rPr>
      </w:pPr>
    </w:p>
    <w:p w:rsidR="007A3F66" w:rsidRDefault="0073239C">
      <w:pPr>
        <w:ind w:left="10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27" type="#_x0000_t202" style="width:551.05pt;height:71.55pt;mso-left-percent:-10001;mso-top-percent:-10001;mso-position-horizontal:absolute;mso-position-horizontal-relative:char;mso-position-vertical:absolute;mso-position-vertical-relative:line;mso-left-percent:-10001;mso-top-percent:-10001" filled="f" strokeweight=".16936mm">
            <v:textbox inset="0,0,0,0">
              <w:txbxContent>
                <w:p w:rsidR="007A3F66" w:rsidRDefault="0073239C">
                  <w:pPr>
                    <w:pStyle w:val="BodyText"/>
                    <w:spacing w:before="11"/>
                    <w:ind w:left="105"/>
                  </w:pPr>
                  <w:r>
                    <w:t>Sub-Argument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3:</w:t>
                  </w:r>
                </w:p>
              </w:txbxContent>
            </v:textbox>
            <w10:wrap type="none"/>
            <w10:anchorlock/>
          </v:shape>
        </w:pict>
      </w:r>
    </w:p>
    <w:p w:rsidR="007A3F66" w:rsidRDefault="007A3F66">
      <w:pPr>
        <w:spacing w:before="3"/>
        <w:rPr>
          <w:rFonts w:ascii="Times New Roman" w:eastAsia="Times New Roman" w:hAnsi="Times New Roman" w:cs="Times New Roman"/>
          <w:sz w:val="23"/>
          <w:szCs w:val="23"/>
        </w:rPr>
      </w:pPr>
    </w:p>
    <w:p w:rsidR="007A3F66" w:rsidRDefault="0073239C">
      <w:pPr>
        <w:ind w:left="10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26" type="#_x0000_t202" style="width:551.05pt;height:71.55pt;mso-left-percent:-10001;mso-top-percent:-10001;mso-position-horizontal:absolute;mso-position-horizontal-relative:char;mso-position-vertical:absolute;mso-position-vertical-relative:line;mso-left-percent:-10001;mso-top-percent:-10001" filled="f" strokeweight=".16936mm">
            <v:textbox inset="0,0,0,0">
              <w:txbxContent>
                <w:p w:rsidR="007A3F66" w:rsidRDefault="0073239C">
                  <w:pPr>
                    <w:pStyle w:val="BodyText"/>
                    <w:spacing w:before="11"/>
                    <w:ind w:left="105"/>
                  </w:pPr>
                  <w:r>
                    <w:t>Sub-Argument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4:</w:t>
                  </w:r>
                </w:p>
              </w:txbxContent>
            </v:textbox>
            <w10:wrap type="none"/>
            <w10:anchorlock/>
          </v:shape>
        </w:pict>
      </w:r>
    </w:p>
    <w:p w:rsidR="007A3F66" w:rsidRDefault="007A3F66">
      <w:pPr>
        <w:rPr>
          <w:rFonts w:ascii="Times New Roman" w:eastAsia="Times New Roman" w:hAnsi="Times New Roman" w:cs="Times New Roman"/>
          <w:sz w:val="20"/>
          <w:szCs w:val="20"/>
        </w:rPr>
        <w:sectPr w:rsidR="007A3F66">
          <w:pgSz w:w="12240" w:h="15840"/>
          <w:pgMar w:top="660" w:right="500" w:bottom="280" w:left="500" w:header="720" w:footer="720" w:gutter="0"/>
          <w:cols w:space="720"/>
        </w:sectPr>
      </w:pPr>
    </w:p>
    <w:p w:rsidR="007A3F66" w:rsidRDefault="007A3F6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7A3F66" w:rsidRDefault="007A3F66">
      <w:pPr>
        <w:spacing w:before="3"/>
        <w:rPr>
          <w:rFonts w:ascii="Times New Roman" w:eastAsia="Times New Roman" w:hAnsi="Times New Roman" w:cs="Times New Roman"/>
          <w:sz w:val="25"/>
          <w:szCs w:val="25"/>
        </w:rPr>
      </w:pPr>
    </w:p>
    <w:p w:rsidR="007A3F66" w:rsidRDefault="0073239C">
      <w:pPr>
        <w:pStyle w:val="BodyText"/>
        <w:spacing w:before="69"/>
        <w:ind w:left="119" w:right="98"/>
      </w:pPr>
      <w:r>
        <w:rPr>
          <w:rFonts w:cs="Times New Roman"/>
          <w:b/>
          <w:bCs/>
        </w:rPr>
        <w:t xml:space="preserve">PART II </w:t>
      </w:r>
      <w:r>
        <w:t>– Now join a pair of students presenting the opposite argument to create a group of 4.  Starting with the affirmative side (“yes, the Neolithic revolution was beneficial”), follow the procedure and ti</w:t>
      </w:r>
      <w:r>
        <w:t>ming below (the teacher will remind you of timing as</w:t>
      </w:r>
      <w:r>
        <w:rPr>
          <w:spacing w:val="-20"/>
        </w:rPr>
        <w:t xml:space="preserve"> </w:t>
      </w:r>
      <w:r>
        <w:t>well):</w:t>
      </w:r>
    </w:p>
    <w:p w:rsidR="007A3F66" w:rsidRDefault="007A3F66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7A3F66" w:rsidRDefault="0073239C">
      <w:pPr>
        <w:pStyle w:val="ListParagraph"/>
        <w:numPr>
          <w:ilvl w:val="0"/>
          <w:numId w:val="1"/>
        </w:numPr>
        <w:tabs>
          <w:tab w:val="left" w:pos="423"/>
        </w:tabs>
        <w:ind w:right="360"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The affirmative presents their side of the argument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by reading the thesis, then each of the supporting arguments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turn.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As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they read each supporting argument, they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must </w:t>
      </w:r>
      <w:r>
        <w:rPr>
          <w:rFonts w:ascii="Times New Roman" w:eastAsia="Times New Roman" w:hAnsi="Times New Roman" w:cs="Times New Roman"/>
          <w:sz w:val="24"/>
          <w:szCs w:val="24"/>
        </w:rPr>
        <w:t>offer one piece of evide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nce before they can move on to the next sub-argument.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Cross-examination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The negative partners (“No – the Neolithic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reb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) ask critical questions about the affirmative case.  They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may only ask questions </w:t>
      </w:r>
      <w:r>
        <w:rPr>
          <w:rFonts w:ascii="Times New Roman" w:eastAsia="Times New Roman" w:hAnsi="Times New Roman" w:cs="Times New Roman"/>
          <w:sz w:val="24"/>
          <w:szCs w:val="24"/>
        </w:rPr>
        <w:t>and not make</w:t>
      </w:r>
      <w:r>
        <w:rPr>
          <w:rFonts w:ascii="Times New Roman" w:eastAsia="Times New Roman" w:hAnsi="Times New Roman" w:cs="Times New Roman"/>
          <w:spacing w:val="-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statements.</w:t>
      </w:r>
    </w:p>
    <w:p w:rsidR="007A3F66" w:rsidRDefault="0073239C">
      <w:pPr>
        <w:pStyle w:val="Heading2"/>
        <w:spacing w:before="2"/>
        <w:ind w:right="98"/>
        <w:rPr>
          <w:b w:val="0"/>
          <w:bCs w:val="0"/>
        </w:rPr>
      </w:pPr>
      <w:r>
        <w:t>(5</w:t>
      </w:r>
      <w:r>
        <w:rPr>
          <w:spacing w:val="-4"/>
        </w:rPr>
        <w:t xml:space="preserve"> </w:t>
      </w:r>
      <w:r>
        <w:t>minutes)</w:t>
      </w:r>
    </w:p>
    <w:p w:rsidR="007A3F66" w:rsidRDefault="007A3F66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A3F66" w:rsidRDefault="007A3F66">
      <w:pPr>
        <w:spacing w:before="9"/>
        <w:rPr>
          <w:rFonts w:ascii="Times New Roman" w:eastAsia="Times New Roman" w:hAnsi="Times New Roman" w:cs="Times New Roman"/>
          <w:b/>
          <w:bCs/>
          <w:sz w:val="23"/>
          <w:szCs w:val="23"/>
        </w:rPr>
      </w:pPr>
    </w:p>
    <w:p w:rsidR="007A3F66" w:rsidRDefault="0073239C">
      <w:pPr>
        <w:pStyle w:val="ListParagraph"/>
        <w:numPr>
          <w:ilvl w:val="0"/>
          <w:numId w:val="1"/>
        </w:numPr>
        <w:tabs>
          <w:tab w:val="left" w:pos="423"/>
        </w:tabs>
        <w:ind w:right="205"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b/>
          <w:sz w:val="24"/>
        </w:rPr>
        <w:t xml:space="preserve">The negative </w:t>
      </w:r>
      <w:r>
        <w:rPr>
          <w:rFonts w:ascii="Times New Roman"/>
          <w:b/>
          <w:sz w:val="24"/>
        </w:rPr>
        <w:t xml:space="preserve">presents their side of the argument </w:t>
      </w:r>
      <w:r>
        <w:rPr>
          <w:rFonts w:ascii="Times New Roman"/>
          <w:sz w:val="24"/>
        </w:rPr>
        <w:t xml:space="preserve">by reading the thesis, then each of the supporting arguments </w:t>
      </w:r>
      <w:r>
        <w:rPr>
          <w:rFonts w:ascii="Times New Roman"/>
          <w:spacing w:val="-3"/>
          <w:sz w:val="24"/>
        </w:rPr>
        <w:t xml:space="preserve">in </w:t>
      </w:r>
      <w:r>
        <w:rPr>
          <w:rFonts w:ascii="Times New Roman"/>
          <w:sz w:val="24"/>
        </w:rPr>
        <w:t xml:space="preserve">turn. </w:t>
      </w:r>
      <w:r>
        <w:rPr>
          <w:rFonts w:ascii="Times New Roman"/>
          <w:spacing w:val="-3"/>
          <w:sz w:val="24"/>
        </w:rPr>
        <w:t xml:space="preserve">As </w:t>
      </w:r>
      <w:r>
        <w:rPr>
          <w:rFonts w:ascii="Times New Roman"/>
          <w:sz w:val="24"/>
        </w:rPr>
        <w:t xml:space="preserve">they read each supporting argument, they </w:t>
      </w:r>
      <w:r>
        <w:rPr>
          <w:rFonts w:ascii="Times New Roman"/>
          <w:spacing w:val="-3"/>
          <w:sz w:val="24"/>
        </w:rPr>
        <w:t xml:space="preserve">must </w:t>
      </w:r>
      <w:r>
        <w:rPr>
          <w:rFonts w:ascii="Times New Roman"/>
          <w:sz w:val="24"/>
        </w:rPr>
        <w:t xml:space="preserve">offer one piece of evidence before they can move on to the next sub-argument. </w:t>
      </w:r>
      <w:r>
        <w:rPr>
          <w:rFonts w:ascii="Times New Roman"/>
          <w:b/>
          <w:sz w:val="24"/>
        </w:rPr>
        <w:t>Cross-examination</w:t>
      </w:r>
      <w:r>
        <w:rPr>
          <w:rFonts w:ascii="Times New Roman"/>
          <w:sz w:val="24"/>
        </w:rPr>
        <w:t xml:space="preserve">. The </w:t>
      </w:r>
      <w:r>
        <w:rPr>
          <w:rFonts w:ascii="Times New Roman"/>
          <w:sz w:val="24"/>
        </w:rPr>
        <w:t xml:space="preserve">affirmative partners ask critical questions the negative case.  They </w:t>
      </w:r>
      <w:r>
        <w:rPr>
          <w:rFonts w:ascii="Times New Roman"/>
          <w:b/>
          <w:sz w:val="24"/>
        </w:rPr>
        <w:t xml:space="preserve">may only ask questions </w:t>
      </w:r>
      <w:r>
        <w:rPr>
          <w:rFonts w:ascii="Times New Roman"/>
          <w:sz w:val="24"/>
        </w:rPr>
        <w:t xml:space="preserve">and not make statements.  </w:t>
      </w:r>
      <w:r>
        <w:rPr>
          <w:rFonts w:ascii="Times New Roman"/>
          <w:b/>
          <w:sz w:val="24"/>
        </w:rPr>
        <w:t>(5</w:t>
      </w:r>
      <w:r>
        <w:rPr>
          <w:rFonts w:ascii="Times New Roman"/>
          <w:b/>
          <w:spacing w:val="-28"/>
          <w:sz w:val="24"/>
        </w:rPr>
        <w:t xml:space="preserve"> </w:t>
      </w:r>
      <w:r>
        <w:rPr>
          <w:rFonts w:ascii="Times New Roman"/>
          <w:b/>
          <w:sz w:val="24"/>
        </w:rPr>
        <w:t>minutes)</w:t>
      </w:r>
    </w:p>
    <w:p w:rsidR="007A3F66" w:rsidRDefault="007A3F66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A3F66" w:rsidRDefault="0073239C">
      <w:pPr>
        <w:pStyle w:val="BodyText"/>
        <w:ind w:left="119" w:right="240"/>
        <w:rPr>
          <w:rFonts w:cs="Times New Roman"/>
        </w:rPr>
      </w:pPr>
      <w:r>
        <w:rPr>
          <w:rFonts w:cs="Times New Roman"/>
          <w:b/>
          <w:bCs/>
        </w:rPr>
        <w:t>PART III</w:t>
      </w:r>
      <w:r>
        <w:t xml:space="preserve">. </w:t>
      </w:r>
      <w:r>
        <w:rPr>
          <w:rFonts w:cs="Times New Roman"/>
          <w:b/>
          <w:bCs/>
        </w:rPr>
        <w:t>Discussion and consensus</w:t>
      </w:r>
      <w:r>
        <w:t xml:space="preserve">. </w:t>
      </w:r>
      <w:r>
        <w:rPr>
          <w:spacing w:val="-3"/>
        </w:rPr>
        <w:t xml:space="preserve">As </w:t>
      </w:r>
      <w:r>
        <w:t xml:space="preserve">a group of four, discuss which side has the </w:t>
      </w:r>
      <w:r>
        <w:rPr>
          <w:spacing w:val="-3"/>
        </w:rPr>
        <w:t xml:space="preserve">most </w:t>
      </w:r>
      <w:r>
        <w:t>compelling argument and why, summariz</w:t>
      </w:r>
      <w:r>
        <w:t xml:space="preserve">ing your conclusions below. You </w:t>
      </w:r>
      <w:r>
        <w:rPr>
          <w:spacing w:val="-3"/>
        </w:rPr>
        <w:t xml:space="preserve">must come </w:t>
      </w:r>
      <w:r>
        <w:rPr>
          <w:spacing w:val="2"/>
        </w:rPr>
        <w:t xml:space="preserve">to </w:t>
      </w:r>
      <w:r>
        <w:t xml:space="preserve">agreement and support one side or the other. Each student </w:t>
      </w:r>
      <w:r>
        <w:rPr>
          <w:spacing w:val="-3"/>
        </w:rPr>
        <w:t xml:space="preserve">must </w:t>
      </w:r>
      <w:r>
        <w:t xml:space="preserve">write a summary conclusion </w:t>
      </w:r>
      <w:r>
        <w:rPr>
          <w:spacing w:val="4"/>
        </w:rPr>
        <w:t xml:space="preserve">of </w:t>
      </w:r>
      <w:r>
        <w:t xml:space="preserve">the group’s decision </w:t>
      </w:r>
      <w:r>
        <w:rPr>
          <w:spacing w:val="-3"/>
        </w:rPr>
        <w:t xml:space="preserve">in </w:t>
      </w:r>
      <w:r>
        <w:t xml:space="preserve">the space below. You should write independently and not </w:t>
      </w:r>
      <w:r>
        <w:rPr>
          <w:spacing w:val="-4"/>
        </w:rPr>
        <w:t xml:space="preserve">just </w:t>
      </w:r>
      <w:r>
        <w:t xml:space="preserve">copy each other’s summary. This </w:t>
      </w:r>
      <w:r>
        <w:t xml:space="preserve">step can take the remainder of class, except time to restore the desks to their original position. </w:t>
      </w:r>
      <w:r>
        <w:rPr>
          <w:rFonts w:cs="Times New Roman"/>
          <w:b/>
          <w:bCs/>
        </w:rPr>
        <w:t>(10</w:t>
      </w:r>
      <w:r>
        <w:rPr>
          <w:rFonts w:cs="Times New Roman"/>
          <w:b/>
          <w:bCs/>
          <w:spacing w:val="-30"/>
        </w:rPr>
        <w:t xml:space="preserve"> </w:t>
      </w:r>
      <w:r>
        <w:rPr>
          <w:rFonts w:cs="Times New Roman"/>
          <w:b/>
          <w:bCs/>
        </w:rPr>
        <w:t>minutes)</w:t>
      </w:r>
    </w:p>
    <w:p w:rsidR="007A3F66" w:rsidRDefault="007A3F66">
      <w:pPr>
        <w:spacing w:before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A3F66" w:rsidRDefault="0073239C">
      <w:pPr>
        <w:pStyle w:val="Heading2"/>
        <w:ind w:right="98"/>
        <w:rPr>
          <w:b w:val="0"/>
          <w:bCs w:val="0"/>
        </w:rPr>
      </w:pPr>
      <w:r>
        <w:t>Part IV.  Summary</w:t>
      </w:r>
      <w:r>
        <w:rPr>
          <w:spacing w:val="-16"/>
        </w:rPr>
        <w:t xml:space="preserve"> </w:t>
      </w:r>
      <w:r>
        <w:t>conclusion:</w:t>
      </w:r>
    </w:p>
    <w:p w:rsidR="007A3F66" w:rsidRDefault="007A3F66">
      <w:pPr>
        <w:spacing w:before="7"/>
        <w:rPr>
          <w:rFonts w:ascii="Times New Roman" w:eastAsia="Times New Roman" w:hAnsi="Times New Roman" w:cs="Times New Roman"/>
          <w:b/>
          <w:bCs/>
          <w:sz w:val="23"/>
          <w:szCs w:val="23"/>
        </w:rPr>
      </w:pPr>
    </w:p>
    <w:p w:rsidR="007A3F66" w:rsidRDefault="0073239C">
      <w:pPr>
        <w:pStyle w:val="BodyText"/>
        <w:tabs>
          <w:tab w:val="left" w:pos="4982"/>
          <w:tab w:val="left" w:pos="6091"/>
        </w:tabs>
        <w:ind w:left="119" w:right="98"/>
      </w:pPr>
      <w:r>
        <w:rPr>
          <w:spacing w:val="-3"/>
        </w:rPr>
        <w:t>We</w:t>
      </w:r>
      <w:r>
        <w:t xml:space="preserve"> </w:t>
      </w:r>
      <w:r>
        <w:rPr>
          <w:spacing w:val="-1"/>
        </w:rPr>
        <w:t>decided</w:t>
      </w:r>
      <w:r>
        <w:t xml:space="preserve"> the </w:t>
      </w:r>
      <w:r>
        <w:rPr>
          <w:spacing w:val="-1"/>
        </w:rPr>
        <w:t>(circle</w:t>
      </w:r>
      <w:r>
        <w:rPr>
          <w:spacing w:val="12"/>
        </w:rPr>
        <w:t xml:space="preserve"> </w:t>
      </w:r>
      <w:r>
        <w:rPr>
          <w:spacing w:val="-1"/>
        </w:rPr>
        <w:t>one)</w:t>
      </w:r>
      <w:r>
        <w:t xml:space="preserve">  </w:t>
      </w:r>
      <w:r>
        <w:rPr>
          <w:spacing w:val="13"/>
        </w:rPr>
        <w:t xml:space="preserve"> </w:t>
      </w:r>
      <w:r>
        <w:rPr>
          <w:spacing w:val="-2"/>
        </w:rPr>
        <w:t>Affirmative</w:t>
      </w:r>
      <w:r>
        <w:rPr>
          <w:spacing w:val="-2"/>
        </w:rPr>
        <w:tab/>
      </w:r>
      <w:r>
        <w:rPr>
          <w:spacing w:val="-1"/>
        </w:rPr>
        <w:t>Negative</w:t>
      </w:r>
      <w:r>
        <w:rPr>
          <w:spacing w:val="-1"/>
        </w:rPr>
        <w:tab/>
      </w:r>
      <w:r>
        <w:rPr>
          <w:spacing w:val="-2"/>
        </w:rPr>
        <w:t>has</w:t>
      </w:r>
      <w:r>
        <w:t xml:space="preserve"> the </w:t>
      </w:r>
      <w:r>
        <w:rPr>
          <w:spacing w:val="-2"/>
        </w:rPr>
        <w:t>best</w:t>
      </w:r>
      <w:r>
        <w:t xml:space="preserve"> </w:t>
      </w:r>
      <w:r>
        <w:rPr>
          <w:spacing w:val="-2"/>
        </w:rPr>
        <w:t>case,</w:t>
      </w:r>
      <w:r>
        <w:rPr>
          <w:spacing w:val="23"/>
        </w:rPr>
        <w:t xml:space="preserve"> </w:t>
      </w:r>
      <w:r>
        <w:rPr>
          <w:spacing w:val="-2"/>
        </w:rPr>
        <w:t>because:</w:t>
      </w:r>
    </w:p>
    <w:sectPr w:rsidR="007A3F66">
      <w:pgSz w:w="12240" w:h="15840"/>
      <w:pgMar w:top="1500" w:right="640" w:bottom="28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00242E"/>
    <w:multiLevelType w:val="multilevel"/>
    <w:tmpl w:val="CD1EB0FE"/>
    <w:lvl w:ilvl="0">
      <w:start w:val="1"/>
      <w:numFmt w:val="upperLetter"/>
      <w:lvlText w:val="%1"/>
      <w:lvlJc w:val="left"/>
      <w:pPr>
        <w:ind w:left="120" w:hanging="528"/>
        <w:jc w:val="left"/>
      </w:pPr>
      <w:rPr>
        <w:rFonts w:hint="default"/>
      </w:rPr>
    </w:lvl>
    <w:lvl w:ilvl="1">
      <w:start w:val="4"/>
      <w:numFmt w:val="upperLetter"/>
      <w:lvlText w:val="%1.%2."/>
      <w:lvlJc w:val="left"/>
      <w:pPr>
        <w:ind w:left="120" w:hanging="528"/>
        <w:jc w:val="left"/>
      </w:pPr>
      <w:rPr>
        <w:rFonts w:ascii="Times New Roman" w:eastAsia="Times New Roman" w:hAnsi="Times New Roman" w:hint="default"/>
        <w:spacing w:val="-6"/>
        <w:w w:val="100"/>
        <w:sz w:val="24"/>
        <w:szCs w:val="24"/>
      </w:rPr>
    </w:lvl>
    <w:lvl w:ilvl="2">
      <w:start w:val="1"/>
      <w:numFmt w:val="decimal"/>
      <w:lvlText w:val="%3."/>
      <w:lvlJc w:val="left"/>
      <w:pPr>
        <w:ind w:left="220" w:hanging="303"/>
        <w:jc w:val="left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3">
      <w:start w:val="1"/>
      <w:numFmt w:val="bullet"/>
      <w:lvlText w:val="•"/>
      <w:lvlJc w:val="left"/>
      <w:pPr>
        <w:ind w:left="966" w:hanging="30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340" w:hanging="30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713" w:hanging="30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086" w:hanging="30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460" w:hanging="30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833" w:hanging="303"/>
      </w:pPr>
      <w:rPr>
        <w:rFonts w:hint="default"/>
      </w:rPr>
    </w:lvl>
  </w:abstractNum>
  <w:abstractNum w:abstractNumId="1">
    <w:nsid w:val="5A27589B"/>
    <w:multiLevelType w:val="hybridMultilevel"/>
    <w:tmpl w:val="EAE2737E"/>
    <w:lvl w:ilvl="0" w:tplc="31722D4C">
      <w:start w:val="1"/>
      <w:numFmt w:val="decimal"/>
      <w:lvlText w:val="%1."/>
      <w:lvlJc w:val="left"/>
      <w:pPr>
        <w:ind w:left="120" w:hanging="303"/>
        <w:jc w:val="left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1" w:tplc="20CEDF62">
      <w:start w:val="1"/>
      <w:numFmt w:val="bullet"/>
      <w:lvlText w:val="•"/>
      <w:lvlJc w:val="left"/>
      <w:pPr>
        <w:ind w:left="1208" w:hanging="303"/>
      </w:pPr>
      <w:rPr>
        <w:rFonts w:hint="default"/>
      </w:rPr>
    </w:lvl>
    <w:lvl w:ilvl="2" w:tplc="5E82FE14">
      <w:start w:val="1"/>
      <w:numFmt w:val="bullet"/>
      <w:lvlText w:val="•"/>
      <w:lvlJc w:val="left"/>
      <w:pPr>
        <w:ind w:left="2296" w:hanging="303"/>
      </w:pPr>
      <w:rPr>
        <w:rFonts w:hint="default"/>
      </w:rPr>
    </w:lvl>
    <w:lvl w:ilvl="3" w:tplc="EB362C12">
      <w:start w:val="1"/>
      <w:numFmt w:val="bullet"/>
      <w:lvlText w:val="•"/>
      <w:lvlJc w:val="left"/>
      <w:pPr>
        <w:ind w:left="3384" w:hanging="303"/>
      </w:pPr>
      <w:rPr>
        <w:rFonts w:hint="default"/>
      </w:rPr>
    </w:lvl>
    <w:lvl w:ilvl="4" w:tplc="0CE4D0B8">
      <w:start w:val="1"/>
      <w:numFmt w:val="bullet"/>
      <w:lvlText w:val="•"/>
      <w:lvlJc w:val="left"/>
      <w:pPr>
        <w:ind w:left="4472" w:hanging="303"/>
      </w:pPr>
      <w:rPr>
        <w:rFonts w:hint="default"/>
      </w:rPr>
    </w:lvl>
    <w:lvl w:ilvl="5" w:tplc="BFB89D76">
      <w:start w:val="1"/>
      <w:numFmt w:val="bullet"/>
      <w:lvlText w:val="•"/>
      <w:lvlJc w:val="left"/>
      <w:pPr>
        <w:ind w:left="5560" w:hanging="303"/>
      </w:pPr>
      <w:rPr>
        <w:rFonts w:hint="default"/>
      </w:rPr>
    </w:lvl>
    <w:lvl w:ilvl="6" w:tplc="2E7A4D56">
      <w:start w:val="1"/>
      <w:numFmt w:val="bullet"/>
      <w:lvlText w:val="•"/>
      <w:lvlJc w:val="left"/>
      <w:pPr>
        <w:ind w:left="6648" w:hanging="303"/>
      </w:pPr>
      <w:rPr>
        <w:rFonts w:hint="default"/>
      </w:rPr>
    </w:lvl>
    <w:lvl w:ilvl="7" w:tplc="39644072">
      <w:start w:val="1"/>
      <w:numFmt w:val="bullet"/>
      <w:lvlText w:val="•"/>
      <w:lvlJc w:val="left"/>
      <w:pPr>
        <w:ind w:left="7736" w:hanging="303"/>
      </w:pPr>
      <w:rPr>
        <w:rFonts w:hint="default"/>
      </w:rPr>
    </w:lvl>
    <w:lvl w:ilvl="8" w:tplc="CBA06684">
      <w:start w:val="1"/>
      <w:numFmt w:val="bullet"/>
      <w:lvlText w:val="•"/>
      <w:lvlJc w:val="left"/>
      <w:pPr>
        <w:ind w:left="8824" w:hanging="303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7A3F66"/>
    <w:rsid w:val="0073239C"/>
    <w:rsid w:val="007A3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."/>
  <w:listSeparator w:val=","/>
  <w15:docId w15:val="{463D92EF-5DC7-4ACC-BC8A-0CC1A2A75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53"/>
      <w:ind w:left="120" w:hanging="2429"/>
      <w:outlineLvl w:val="0"/>
    </w:pPr>
    <w:rPr>
      <w:rFonts w:ascii="Times New Roman" w:eastAsia="Times New Roman" w:hAnsi="Times New Roman"/>
      <w:sz w:val="28"/>
      <w:szCs w:val="28"/>
    </w:rPr>
  </w:style>
  <w:style w:type="paragraph" w:styleId="Heading2">
    <w:name w:val="heading 2"/>
    <w:basedOn w:val="Normal"/>
    <w:uiPriority w:val="1"/>
    <w:qFormat/>
    <w:pPr>
      <w:ind w:left="119"/>
      <w:outlineLvl w:val="1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2019</Words>
  <Characters>11513</Characters>
  <Application>Microsoft Office Word</Application>
  <DocSecurity>0</DocSecurity>
  <Lines>95</Lines>
  <Paragraphs>27</Paragraphs>
  <ScaleCrop>false</ScaleCrop>
  <Company/>
  <LinksUpToDate>false</LinksUpToDate>
  <CharactersWithSpaces>13505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</dc:title>
  <cp:lastModifiedBy>Filie, Steven</cp:lastModifiedBy>
  <cp:revision>2</cp:revision>
  <dcterms:created xsi:type="dcterms:W3CDTF">2015-09-23T14:09:00Z</dcterms:created>
  <dcterms:modified xsi:type="dcterms:W3CDTF">2016-08-24T12:30:00Z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2014-07-31T00:00:00Z</vt:filetime>
  </property>
  <property fmtid="{D5CDD505-2E9C-101B-9397-08002B2CF9AE}" pid="3" name="Creator">
    <vt:lpwstr>PDF</vt:lpwstr>
  </property>
  <property fmtid="{D5CDD505-2E9C-101B-9397-08002B2CF9AE}" pid="4" name="LastSaved">
    <vt:filetime>2015-09-23T00:00:00Z</vt:filetime>
  </property>
</Properties>
</file>